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5276" w:rsidR="00623638" w:rsidP="00116986" w:rsidRDefault="00116986" w14:paraId="3C27CDDF" w14:textId="58EBBA24">
      <w:pPr>
        <w:jc w:val="center"/>
        <w:rPr>
          <w:b/>
          <w:bCs/>
          <w:u w:val="single"/>
        </w:rPr>
      </w:pPr>
      <w:r w:rsidRPr="00105276">
        <w:rPr>
          <w:b/>
          <w:bCs/>
          <w:u w:val="single"/>
        </w:rPr>
        <w:t>Shropshire Education Safeguarding Sub-Group</w:t>
      </w:r>
    </w:p>
    <w:p w:rsidRPr="0098280A" w:rsidR="008D1A37" w:rsidP="0098280A" w:rsidRDefault="008D1A37" w14:paraId="75125210" w14:textId="1D6CF6D4">
      <w:pPr>
        <w:jc w:val="center"/>
        <w:rPr>
          <w:b/>
          <w:bCs/>
        </w:rPr>
      </w:pPr>
      <w:r w:rsidRPr="00423D1C">
        <w:rPr>
          <w:b/>
          <w:bCs/>
        </w:rPr>
        <w:t>Terms of Reference</w:t>
      </w:r>
    </w:p>
    <w:p w:rsidRPr="00423D1C" w:rsidR="00116986" w:rsidP="00522315" w:rsidRDefault="008D1A37" w14:paraId="51C5AEDB" w14:textId="7008190F">
      <w:pPr>
        <w:pStyle w:val="ListParagraph"/>
        <w:numPr>
          <w:ilvl w:val="0"/>
          <w:numId w:val="1"/>
        </w:numPr>
        <w:rPr>
          <w:b/>
          <w:bCs/>
        </w:rPr>
      </w:pPr>
      <w:r w:rsidRPr="00423D1C">
        <w:rPr>
          <w:b/>
          <w:bCs/>
        </w:rPr>
        <w:t xml:space="preserve">Introduction and </w:t>
      </w:r>
      <w:r w:rsidRPr="00423D1C" w:rsidR="006961F2">
        <w:rPr>
          <w:b/>
          <w:bCs/>
        </w:rPr>
        <w:t>Purpose</w:t>
      </w:r>
    </w:p>
    <w:p w:rsidRPr="00F03A4E" w:rsidR="006961F2" w:rsidP="008D1A37" w:rsidRDefault="006961F2" w14:paraId="481CFBF8" w14:textId="5FC6EDBF">
      <w:pPr>
        <w:rPr>
          <w:sz w:val="22"/>
          <w:szCs w:val="22"/>
        </w:rPr>
      </w:pPr>
      <w:r w:rsidRPr="00F03A4E">
        <w:rPr>
          <w:sz w:val="22"/>
          <w:szCs w:val="22"/>
        </w:rPr>
        <w:t>All education</w:t>
      </w:r>
      <w:r w:rsidRPr="00F03A4E" w:rsidR="000E3E24">
        <w:rPr>
          <w:sz w:val="22"/>
          <w:szCs w:val="22"/>
        </w:rPr>
        <w:t xml:space="preserve"> settings</w:t>
      </w:r>
      <w:r w:rsidRPr="00F03A4E">
        <w:rPr>
          <w:sz w:val="22"/>
          <w:szCs w:val="22"/>
        </w:rPr>
        <w:t xml:space="preserve"> including early years</w:t>
      </w:r>
      <w:r w:rsidRPr="00F03A4E" w:rsidR="00BD1E58">
        <w:rPr>
          <w:sz w:val="22"/>
          <w:szCs w:val="22"/>
        </w:rPr>
        <w:t>, schools</w:t>
      </w:r>
      <w:r w:rsidRPr="00F03A4E">
        <w:rPr>
          <w:sz w:val="22"/>
          <w:szCs w:val="22"/>
        </w:rPr>
        <w:t xml:space="preserve"> and further education play a </w:t>
      </w:r>
      <w:r w:rsidRPr="00F03A4E" w:rsidR="00BD1E58">
        <w:rPr>
          <w:sz w:val="22"/>
          <w:szCs w:val="22"/>
        </w:rPr>
        <w:t>pivotal</w:t>
      </w:r>
      <w:r w:rsidRPr="00F03A4E">
        <w:rPr>
          <w:sz w:val="22"/>
          <w:szCs w:val="22"/>
        </w:rPr>
        <w:t xml:space="preserve"> role in the lives of children and </w:t>
      </w:r>
      <w:r w:rsidRPr="00F03A4E" w:rsidR="007652EE">
        <w:rPr>
          <w:sz w:val="22"/>
          <w:szCs w:val="22"/>
        </w:rPr>
        <w:t>adults with care and support needs. They have a</w:t>
      </w:r>
      <w:r w:rsidRPr="00F03A4E" w:rsidR="00E954F7">
        <w:rPr>
          <w:sz w:val="22"/>
          <w:szCs w:val="22"/>
        </w:rPr>
        <w:t xml:space="preserve"> key</w:t>
      </w:r>
      <w:r w:rsidRPr="00F03A4E" w:rsidR="007652EE">
        <w:rPr>
          <w:sz w:val="22"/>
          <w:szCs w:val="22"/>
        </w:rPr>
        <w:t xml:space="preserve"> role </w:t>
      </w:r>
      <w:r w:rsidRPr="00F03A4E" w:rsidR="00E954F7">
        <w:rPr>
          <w:sz w:val="22"/>
          <w:szCs w:val="22"/>
        </w:rPr>
        <w:t>in safeguarding and welfare</w:t>
      </w:r>
      <w:r w:rsidRPr="00F03A4E" w:rsidR="00BD1E58">
        <w:rPr>
          <w:sz w:val="22"/>
          <w:szCs w:val="22"/>
        </w:rPr>
        <w:t xml:space="preserve"> of those accessing their settings.</w:t>
      </w:r>
    </w:p>
    <w:p w:rsidRPr="00F03A4E" w:rsidR="00AD2E0E" w:rsidP="00116986" w:rsidRDefault="00384427" w14:paraId="7F2D01A7" w14:textId="503711FF">
      <w:pPr>
        <w:rPr>
          <w:sz w:val="22"/>
          <w:szCs w:val="22"/>
        </w:rPr>
      </w:pPr>
      <w:r w:rsidRPr="00F03A4E">
        <w:rPr>
          <w:sz w:val="22"/>
          <w:szCs w:val="22"/>
        </w:rPr>
        <w:t xml:space="preserve">The Education Safeguarding </w:t>
      </w:r>
      <w:r w:rsidRPr="00F03A4E" w:rsidR="00021704">
        <w:rPr>
          <w:sz w:val="22"/>
          <w:szCs w:val="22"/>
        </w:rPr>
        <w:t>S</w:t>
      </w:r>
      <w:r w:rsidRPr="00F03A4E">
        <w:rPr>
          <w:sz w:val="22"/>
          <w:szCs w:val="22"/>
        </w:rPr>
        <w:t xml:space="preserve">ubgroup </w:t>
      </w:r>
      <w:r w:rsidRPr="00F03A4E" w:rsidR="005103E7">
        <w:rPr>
          <w:sz w:val="22"/>
          <w:szCs w:val="22"/>
        </w:rPr>
        <w:t xml:space="preserve">was formed </w:t>
      </w:r>
      <w:r w:rsidRPr="00F03A4E" w:rsidR="00DB33CD">
        <w:rPr>
          <w:sz w:val="22"/>
          <w:szCs w:val="22"/>
        </w:rPr>
        <w:t xml:space="preserve">in response to </w:t>
      </w:r>
      <w:r w:rsidRPr="00F03A4E" w:rsidR="006306AA">
        <w:rPr>
          <w:sz w:val="22"/>
          <w:szCs w:val="22"/>
        </w:rPr>
        <w:t>W</w:t>
      </w:r>
      <w:r w:rsidRPr="00F03A4E" w:rsidR="00B71B77">
        <w:rPr>
          <w:sz w:val="22"/>
          <w:szCs w:val="22"/>
        </w:rPr>
        <w:t xml:space="preserve">orking </w:t>
      </w:r>
      <w:r w:rsidRPr="00F03A4E" w:rsidR="006306AA">
        <w:rPr>
          <w:sz w:val="22"/>
          <w:szCs w:val="22"/>
        </w:rPr>
        <w:t>T</w:t>
      </w:r>
      <w:r w:rsidRPr="00F03A4E" w:rsidR="00B71B77">
        <w:rPr>
          <w:sz w:val="22"/>
          <w:szCs w:val="22"/>
        </w:rPr>
        <w:t>ogether to</w:t>
      </w:r>
      <w:r w:rsidRPr="00F03A4E" w:rsidR="006306AA">
        <w:rPr>
          <w:sz w:val="22"/>
          <w:szCs w:val="22"/>
        </w:rPr>
        <w:t xml:space="preserve"> S</w:t>
      </w:r>
      <w:r w:rsidRPr="00F03A4E" w:rsidR="00B71B77">
        <w:rPr>
          <w:sz w:val="22"/>
          <w:szCs w:val="22"/>
        </w:rPr>
        <w:t xml:space="preserve">afeguard </w:t>
      </w:r>
      <w:r w:rsidRPr="00F03A4E" w:rsidR="006306AA">
        <w:rPr>
          <w:sz w:val="22"/>
          <w:szCs w:val="22"/>
        </w:rPr>
        <w:t>C</w:t>
      </w:r>
      <w:r w:rsidRPr="00F03A4E" w:rsidR="00B71B77">
        <w:rPr>
          <w:sz w:val="22"/>
          <w:szCs w:val="22"/>
        </w:rPr>
        <w:t>hildren 2023</w:t>
      </w:r>
      <w:r w:rsidRPr="00F03A4E" w:rsidR="009D403B">
        <w:rPr>
          <w:sz w:val="22"/>
          <w:szCs w:val="22"/>
        </w:rPr>
        <w:t>,</w:t>
      </w:r>
      <w:r w:rsidRPr="00F03A4E" w:rsidR="00EB1E39">
        <w:rPr>
          <w:sz w:val="22"/>
          <w:szCs w:val="22"/>
        </w:rPr>
        <w:t xml:space="preserve"> the groups formation aims to </w:t>
      </w:r>
      <w:r w:rsidRPr="00F03A4E" w:rsidR="001B6F18">
        <w:rPr>
          <w:sz w:val="22"/>
          <w:szCs w:val="22"/>
        </w:rPr>
        <w:t>assist</w:t>
      </w:r>
      <w:r w:rsidRPr="00F03A4E" w:rsidR="001049C9">
        <w:rPr>
          <w:sz w:val="22"/>
          <w:szCs w:val="22"/>
        </w:rPr>
        <w:t xml:space="preserve"> and strengthen </w:t>
      </w:r>
      <w:r w:rsidRPr="00F03A4E" w:rsidR="00474F7C">
        <w:rPr>
          <w:sz w:val="22"/>
          <w:szCs w:val="22"/>
        </w:rPr>
        <w:t xml:space="preserve">partnership working across professionals working </w:t>
      </w:r>
      <w:r w:rsidRPr="00F03A4E" w:rsidR="00A6224E">
        <w:rPr>
          <w:sz w:val="22"/>
          <w:szCs w:val="22"/>
        </w:rPr>
        <w:t xml:space="preserve">with children and their families. </w:t>
      </w:r>
    </w:p>
    <w:p w:rsidRPr="00F03A4E" w:rsidR="00116986" w:rsidP="00116986" w:rsidRDefault="001B7A4B" w14:paraId="3ABDE359" w14:textId="6C3F1684">
      <w:pPr>
        <w:rPr>
          <w:sz w:val="22"/>
          <w:szCs w:val="22"/>
        </w:rPr>
      </w:pPr>
      <w:r w:rsidRPr="00F03A4E">
        <w:rPr>
          <w:sz w:val="22"/>
          <w:szCs w:val="22"/>
        </w:rPr>
        <w:t xml:space="preserve">The subgroup is </w:t>
      </w:r>
      <w:r w:rsidRPr="00F03A4E" w:rsidR="001B6F18">
        <w:rPr>
          <w:sz w:val="22"/>
          <w:szCs w:val="22"/>
        </w:rPr>
        <w:t>pivotal</w:t>
      </w:r>
      <w:r w:rsidRPr="00F03A4E">
        <w:rPr>
          <w:sz w:val="22"/>
          <w:szCs w:val="22"/>
        </w:rPr>
        <w:t xml:space="preserve"> in identifying and responding to strategic and practice issues within</w:t>
      </w:r>
      <w:r w:rsidRPr="00F03A4E" w:rsidR="002B330F">
        <w:rPr>
          <w:sz w:val="22"/>
          <w:szCs w:val="22"/>
        </w:rPr>
        <w:t xml:space="preserve"> education settings and raising these with Shropshire’s Education </w:t>
      </w:r>
      <w:r w:rsidRPr="00F03A4E" w:rsidR="001B6F18">
        <w:rPr>
          <w:sz w:val="22"/>
          <w:szCs w:val="22"/>
        </w:rPr>
        <w:t xml:space="preserve">Partnership board, Shropshire Children’s </w:t>
      </w:r>
      <w:r w:rsidRPr="00F03A4E" w:rsidR="00105276">
        <w:rPr>
          <w:sz w:val="22"/>
          <w:szCs w:val="22"/>
        </w:rPr>
        <w:t>S</w:t>
      </w:r>
      <w:r w:rsidRPr="00F03A4E" w:rsidR="001B6F18">
        <w:rPr>
          <w:sz w:val="22"/>
          <w:szCs w:val="22"/>
        </w:rPr>
        <w:t>afeguarding</w:t>
      </w:r>
      <w:r w:rsidRPr="00F03A4E" w:rsidR="00105276">
        <w:rPr>
          <w:sz w:val="22"/>
          <w:szCs w:val="22"/>
        </w:rPr>
        <w:t xml:space="preserve"> B</w:t>
      </w:r>
      <w:r w:rsidRPr="00F03A4E" w:rsidR="001B6F18">
        <w:rPr>
          <w:sz w:val="22"/>
          <w:szCs w:val="22"/>
        </w:rPr>
        <w:t xml:space="preserve">oard and other relevant strategic groups. </w:t>
      </w:r>
    </w:p>
    <w:p w:rsidRPr="00F03A4E" w:rsidR="001B6F18" w:rsidP="00116986" w:rsidRDefault="00894934" w14:paraId="69848D84" w14:textId="271770F3">
      <w:pPr>
        <w:rPr>
          <w:sz w:val="22"/>
          <w:szCs w:val="22"/>
        </w:rPr>
      </w:pPr>
      <w:r w:rsidRPr="00F03A4E">
        <w:rPr>
          <w:sz w:val="22"/>
          <w:szCs w:val="22"/>
        </w:rPr>
        <w:t xml:space="preserve">This group </w:t>
      </w:r>
      <w:r w:rsidRPr="00F03A4E" w:rsidR="009165F3">
        <w:rPr>
          <w:sz w:val="22"/>
          <w:szCs w:val="22"/>
        </w:rPr>
        <w:t>provides a forum for all education settings to contribute to disc</w:t>
      </w:r>
      <w:r w:rsidRPr="00F03A4E" w:rsidR="00AB1A88">
        <w:rPr>
          <w:sz w:val="22"/>
          <w:szCs w:val="22"/>
        </w:rPr>
        <w:t>ussions about safeguarding priorities and emerging safeguarding trends</w:t>
      </w:r>
      <w:r w:rsidRPr="00F03A4E" w:rsidR="00EB3A4A">
        <w:rPr>
          <w:sz w:val="22"/>
          <w:szCs w:val="22"/>
        </w:rPr>
        <w:t xml:space="preserve">. </w:t>
      </w:r>
      <w:r w:rsidRPr="00F03A4E" w:rsidR="00A668F8">
        <w:rPr>
          <w:sz w:val="22"/>
          <w:szCs w:val="22"/>
        </w:rPr>
        <w:t xml:space="preserve">It is a strategic group </w:t>
      </w:r>
      <w:r w:rsidRPr="00F03A4E" w:rsidR="00461CE7">
        <w:rPr>
          <w:sz w:val="22"/>
          <w:szCs w:val="22"/>
        </w:rPr>
        <w:t xml:space="preserve">with a strength-based focus </w:t>
      </w:r>
      <w:r w:rsidRPr="00F03A4E" w:rsidR="00676B7A">
        <w:rPr>
          <w:sz w:val="22"/>
          <w:szCs w:val="22"/>
        </w:rPr>
        <w:t>of discussions</w:t>
      </w:r>
      <w:r w:rsidRPr="00F03A4E" w:rsidR="006E1FD9">
        <w:rPr>
          <w:sz w:val="22"/>
          <w:szCs w:val="22"/>
        </w:rPr>
        <w:t xml:space="preserve"> e</w:t>
      </w:r>
      <w:r w:rsidRPr="00F03A4E" w:rsidR="00BA2E4A">
        <w:rPr>
          <w:sz w:val="22"/>
          <w:szCs w:val="22"/>
        </w:rPr>
        <w:t xml:space="preserve">nabling </w:t>
      </w:r>
      <w:r w:rsidRPr="00F03A4E" w:rsidR="00EF4663">
        <w:rPr>
          <w:sz w:val="22"/>
          <w:szCs w:val="22"/>
        </w:rPr>
        <w:t>sol</w:t>
      </w:r>
      <w:r w:rsidRPr="00F03A4E" w:rsidR="008845C5">
        <w:rPr>
          <w:sz w:val="22"/>
          <w:szCs w:val="22"/>
        </w:rPr>
        <w:t xml:space="preserve">ution </w:t>
      </w:r>
      <w:r w:rsidRPr="00F03A4E" w:rsidR="00EF4663">
        <w:rPr>
          <w:sz w:val="22"/>
          <w:szCs w:val="22"/>
        </w:rPr>
        <w:t>focused development</w:t>
      </w:r>
      <w:r w:rsidRPr="00F03A4E" w:rsidR="00C744F1">
        <w:rPr>
          <w:sz w:val="22"/>
          <w:szCs w:val="22"/>
        </w:rPr>
        <w:t xml:space="preserve"> </w:t>
      </w:r>
      <w:r w:rsidRPr="00F03A4E" w:rsidR="00EB3A4A">
        <w:rPr>
          <w:sz w:val="22"/>
          <w:szCs w:val="22"/>
        </w:rPr>
        <w:t xml:space="preserve">with respect to safeguarding arrangements that effect and are relevant to education. </w:t>
      </w:r>
    </w:p>
    <w:p w:rsidRPr="00423D1C" w:rsidR="00116986" w:rsidP="002753B0" w:rsidRDefault="00522315" w14:paraId="057750E9" w14:textId="7E4FA570">
      <w:pPr>
        <w:pStyle w:val="ListParagraph"/>
        <w:numPr>
          <w:ilvl w:val="0"/>
          <w:numId w:val="1"/>
        </w:numPr>
        <w:rPr>
          <w:rFonts w:ascii="Aptos" w:hAnsi="Aptos"/>
          <w:b/>
          <w:bCs/>
        </w:rPr>
      </w:pPr>
      <w:r w:rsidRPr="00423D1C">
        <w:rPr>
          <w:rFonts w:ascii="Aptos" w:hAnsi="Aptos"/>
          <w:b/>
          <w:bCs/>
        </w:rPr>
        <w:t xml:space="preserve">Principles </w:t>
      </w:r>
    </w:p>
    <w:p w:rsidRPr="00F03A4E" w:rsidR="00522315" w:rsidP="000C6B41" w:rsidRDefault="00522315" w14:paraId="2B4037F1" w14:textId="236A3671">
      <w:pPr>
        <w:spacing w:after="0"/>
        <w:ind w:right="-330"/>
        <w:jc w:val="both"/>
        <w:rPr>
          <w:rFonts w:ascii="Aptos" w:hAnsi="Aptos" w:cs="Arial"/>
          <w:sz w:val="22"/>
          <w:szCs w:val="22"/>
        </w:rPr>
      </w:pPr>
      <w:r w:rsidRPr="00F03A4E">
        <w:rPr>
          <w:rFonts w:ascii="Aptos" w:hAnsi="Aptos" w:cs="Arial"/>
          <w:sz w:val="22"/>
          <w:szCs w:val="22"/>
        </w:rPr>
        <w:t xml:space="preserve">Successful outcomes for children and adults with care and support needs depend on strong partnership working between children, adults with care and support needs, their parents, carers and the practitioners working with them. </w:t>
      </w:r>
      <w:r w:rsidRPr="00F03A4E" w:rsidR="00793D58">
        <w:rPr>
          <w:rFonts w:ascii="Aptos" w:hAnsi="Aptos" w:cs="Arial"/>
          <w:sz w:val="22"/>
          <w:szCs w:val="22"/>
        </w:rPr>
        <w:t>Shropshire Safeguarding Community Partnership-</w:t>
      </w:r>
      <w:r w:rsidRPr="00F03A4E" w:rsidR="00375CCA">
        <w:rPr>
          <w:rFonts w:ascii="Aptos" w:hAnsi="Aptos" w:cs="Arial"/>
          <w:sz w:val="22"/>
          <w:szCs w:val="22"/>
        </w:rPr>
        <w:t>(</w:t>
      </w:r>
      <w:r w:rsidRPr="00F03A4E" w:rsidR="00BA00F3">
        <w:rPr>
          <w:rFonts w:ascii="Aptos" w:hAnsi="Aptos" w:cs="Arial"/>
          <w:sz w:val="22"/>
          <w:szCs w:val="22"/>
        </w:rPr>
        <w:t>SSCP</w:t>
      </w:r>
      <w:r w:rsidRPr="00F03A4E" w:rsidR="00375CCA">
        <w:rPr>
          <w:rFonts w:ascii="Aptos" w:hAnsi="Aptos" w:cs="Arial"/>
          <w:sz w:val="22"/>
          <w:szCs w:val="22"/>
        </w:rPr>
        <w:t xml:space="preserve">) </w:t>
      </w:r>
      <w:r w:rsidRPr="00F03A4E">
        <w:rPr>
          <w:rFonts w:ascii="Aptos" w:hAnsi="Aptos" w:cs="Arial"/>
          <w:sz w:val="22"/>
          <w:szCs w:val="22"/>
        </w:rPr>
        <w:t xml:space="preserve">seeks to ensure that all strategic groups foster and promote the importance of building strong, positive, trusting, and co-operative relationships between partners as the bedrock of effective partnership working. </w:t>
      </w:r>
      <w:r w:rsidRPr="00F03A4E" w:rsidR="001E185B">
        <w:rPr>
          <w:rFonts w:ascii="Aptos" w:hAnsi="Aptos" w:cs="Arial"/>
          <w:sz w:val="22"/>
          <w:szCs w:val="22"/>
        </w:rPr>
        <w:t>The Education Safeguarding subgroup</w:t>
      </w:r>
      <w:r w:rsidRPr="00F03A4E">
        <w:rPr>
          <w:rFonts w:ascii="Aptos" w:hAnsi="Aptos" w:cs="Arial"/>
          <w:sz w:val="22"/>
          <w:szCs w:val="22"/>
        </w:rPr>
        <w:t xml:space="preserve"> will do this by ensuring that our approach is based on the following principles:</w:t>
      </w:r>
    </w:p>
    <w:p w:rsidRPr="00F03A4E" w:rsidR="00522315" w:rsidP="00AE0FDC" w:rsidRDefault="00522315" w14:paraId="2456FD61" w14:textId="143ADA70">
      <w:pPr>
        <w:spacing w:after="0"/>
        <w:ind w:left="284" w:right="-330"/>
        <w:jc w:val="both"/>
        <w:rPr>
          <w:rFonts w:ascii="Aptos" w:hAnsi="Aptos" w:cs="Arial"/>
          <w:sz w:val="22"/>
          <w:szCs w:val="22"/>
        </w:rPr>
      </w:pPr>
      <w:r w:rsidRPr="00F03A4E">
        <w:rPr>
          <w:rFonts w:ascii="Aptos" w:hAnsi="Aptos" w:cs="Arial"/>
          <w:b/>
          <w:bCs/>
          <w:sz w:val="22"/>
          <w:szCs w:val="22"/>
        </w:rPr>
        <w:t>Collaborate</w:t>
      </w:r>
      <w:r w:rsidRPr="00F03A4E">
        <w:rPr>
          <w:rFonts w:ascii="Aptos" w:hAnsi="Aptos" w:cs="Arial"/>
          <w:sz w:val="22"/>
          <w:szCs w:val="22"/>
        </w:rPr>
        <w:t>: contribute to and promote a shared vision for how services work together to deliver shared goals</w:t>
      </w:r>
    </w:p>
    <w:p w:rsidRPr="00F03A4E" w:rsidR="00522315" w:rsidP="00AE0FDC" w:rsidRDefault="00522315" w14:paraId="033B8CF5" w14:textId="7AB570B3">
      <w:pPr>
        <w:spacing w:after="0"/>
        <w:ind w:left="284" w:right="-330"/>
        <w:jc w:val="both"/>
        <w:rPr>
          <w:rFonts w:ascii="Aptos" w:hAnsi="Aptos" w:cs="Arial"/>
          <w:sz w:val="22"/>
          <w:szCs w:val="22"/>
        </w:rPr>
      </w:pPr>
      <w:r w:rsidRPr="00F03A4E">
        <w:rPr>
          <w:rFonts w:ascii="Aptos" w:hAnsi="Aptos" w:cs="Arial"/>
          <w:b/>
          <w:bCs/>
          <w:sz w:val="22"/>
          <w:szCs w:val="22"/>
        </w:rPr>
        <w:t>Learn</w:t>
      </w:r>
      <w:r w:rsidRPr="00F03A4E">
        <w:rPr>
          <w:rFonts w:ascii="Aptos" w:hAnsi="Aptos" w:cs="Arial"/>
          <w:sz w:val="22"/>
          <w:szCs w:val="22"/>
        </w:rPr>
        <w:t>: use evidence from direct practice so we can evaluate what is and isn’t working well for children and families</w:t>
      </w:r>
    </w:p>
    <w:p w:rsidRPr="00F03A4E" w:rsidR="00522315" w:rsidP="00AE0FDC" w:rsidRDefault="00522315" w14:paraId="46DA43A0" w14:textId="3B08C4FC">
      <w:pPr>
        <w:spacing w:after="0"/>
        <w:ind w:left="284" w:right="-330"/>
        <w:jc w:val="both"/>
        <w:rPr>
          <w:rFonts w:ascii="Aptos" w:hAnsi="Aptos" w:cs="Arial"/>
          <w:sz w:val="22"/>
          <w:szCs w:val="22"/>
        </w:rPr>
      </w:pPr>
      <w:r w:rsidRPr="00F03A4E">
        <w:rPr>
          <w:rFonts w:ascii="Aptos" w:hAnsi="Aptos" w:cs="Arial"/>
          <w:b/>
          <w:bCs/>
          <w:sz w:val="22"/>
          <w:szCs w:val="22"/>
        </w:rPr>
        <w:t>Resource</w:t>
      </w:r>
      <w:r w:rsidRPr="00F03A4E">
        <w:rPr>
          <w:rFonts w:ascii="Aptos" w:hAnsi="Aptos" w:cs="Arial"/>
          <w:sz w:val="22"/>
          <w:szCs w:val="22"/>
        </w:rPr>
        <w:t xml:space="preserve">: be ambitious and solution focused about helping, supporting, and protecting children and adults with care and support needs in </w:t>
      </w:r>
      <w:r w:rsidRPr="00F03A4E" w:rsidR="001E185B">
        <w:rPr>
          <w:rFonts w:ascii="Aptos" w:hAnsi="Aptos" w:cs="Arial"/>
          <w:sz w:val="22"/>
          <w:szCs w:val="22"/>
        </w:rPr>
        <w:t>Shropshire</w:t>
      </w:r>
      <w:r w:rsidRPr="00F03A4E">
        <w:rPr>
          <w:rFonts w:ascii="Aptos" w:hAnsi="Aptos" w:cs="Arial"/>
          <w:sz w:val="22"/>
          <w:szCs w:val="22"/>
        </w:rPr>
        <w:t xml:space="preserve"> </w:t>
      </w:r>
    </w:p>
    <w:p w:rsidRPr="00F03A4E" w:rsidR="00522315" w:rsidP="00AE0FDC" w:rsidRDefault="00522315" w14:paraId="2ED72D21" w14:textId="7984663C">
      <w:pPr>
        <w:spacing w:after="0"/>
        <w:ind w:left="284" w:right="-330"/>
        <w:jc w:val="both"/>
        <w:rPr>
          <w:rFonts w:ascii="Aptos" w:hAnsi="Aptos" w:cs="Arial"/>
          <w:sz w:val="22"/>
          <w:szCs w:val="22"/>
        </w:rPr>
      </w:pPr>
      <w:r w:rsidRPr="00F03A4E">
        <w:rPr>
          <w:rFonts w:ascii="Aptos" w:hAnsi="Aptos" w:cs="Arial"/>
          <w:b/>
          <w:bCs/>
          <w:sz w:val="22"/>
          <w:szCs w:val="22"/>
        </w:rPr>
        <w:t>Include</w:t>
      </w:r>
      <w:r w:rsidRPr="00F03A4E">
        <w:rPr>
          <w:rFonts w:ascii="Aptos" w:hAnsi="Aptos" w:cs="Arial"/>
          <w:sz w:val="22"/>
          <w:szCs w:val="22"/>
        </w:rPr>
        <w:t xml:space="preserve">: create an inclusive culture where diversity is understood, and multi-agency and multi-disciplinary working is celebrated </w:t>
      </w:r>
    </w:p>
    <w:p w:rsidR="00522315" w:rsidP="00F03A4E" w:rsidRDefault="00522315" w14:paraId="74357B24" w14:textId="6C1918A5">
      <w:pPr>
        <w:spacing w:after="0"/>
        <w:ind w:left="284" w:right="-330"/>
        <w:jc w:val="both"/>
        <w:rPr>
          <w:rFonts w:ascii="Aptos" w:hAnsi="Aptos" w:cs="Arial"/>
          <w:sz w:val="22"/>
          <w:szCs w:val="22"/>
        </w:rPr>
      </w:pPr>
      <w:r w:rsidRPr="00F03A4E">
        <w:rPr>
          <w:rFonts w:ascii="Aptos" w:hAnsi="Aptos" w:cs="Arial"/>
          <w:b/>
          <w:bCs/>
          <w:sz w:val="22"/>
          <w:szCs w:val="22"/>
        </w:rPr>
        <w:t>Mutual challenge</w:t>
      </w:r>
      <w:r w:rsidRPr="00F03A4E">
        <w:rPr>
          <w:rFonts w:ascii="Aptos" w:hAnsi="Aptos" w:cs="Arial"/>
          <w:sz w:val="22"/>
          <w:szCs w:val="22"/>
        </w:rPr>
        <w:t>: hold each other to account and offer constructive challenge within and across agencies. Independent judgements will also be promoted alongside collective decision-making to avoid groupthink</w:t>
      </w:r>
    </w:p>
    <w:p w:rsidR="00F03A4E" w:rsidP="00F03A4E" w:rsidRDefault="00F03A4E" w14:paraId="5BA1774C" w14:textId="77777777">
      <w:pPr>
        <w:spacing w:after="0"/>
        <w:ind w:left="284" w:right="-330"/>
        <w:jc w:val="both"/>
        <w:rPr>
          <w:rFonts w:ascii="Aptos" w:hAnsi="Aptos" w:cs="Arial"/>
          <w:sz w:val="22"/>
          <w:szCs w:val="22"/>
        </w:rPr>
      </w:pPr>
    </w:p>
    <w:p w:rsidR="00F03A4E" w:rsidP="00F03A4E" w:rsidRDefault="00F03A4E" w14:paraId="7C5C3CC8" w14:textId="77777777">
      <w:pPr>
        <w:spacing w:after="0"/>
        <w:ind w:left="284" w:right="-330"/>
        <w:jc w:val="both"/>
        <w:rPr>
          <w:rFonts w:ascii="Aptos" w:hAnsi="Aptos" w:cs="Arial"/>
          <w:sz w:val="22"/>
          <w:szCs w:val="22"/>
        </w:rPr>
      </w:pPr>
    </w:p>
    <w:p w:rsidR="00F03A4E" w:rsidP="00F03A4E" w:rsidRDefault="00F03A4E" w14:paraId="5A1D6B6E" w14:textId="77777777">
      <w:pPr>
        <w:spacing w:after="0"/>
        <w:ind w:left="284" w:right="-330"/>
        <w:jc w:val="both"/>
        <w:rPr>
          <w:rFonts w:ascii="Aptos" w:hAnsi="Aptos" w:cs="Arial"/>
          <w:sz w:val="22"/>
          <w:szCs w:val="22"/>
        </w:rPr>
      </w:pPr>
    </w:p>
    <w:p w:rsidR="00F03A4E" w:rsidP="00F03A4E" w:rsidRDefault="00F03A4E" w14:paraId="20524E13" w14:textId="77777777">
      <w:pPr>
        <w:spacing w:after="0"/>
        <w:ind w:left="284" w:right="-330"/>
        <w:jc w:val="both"/>
        <w:rPr>
          <w:rFonts w:ascii="Aptos" w:hAnsi="Aptos" w:cs="Arial"/>
          <w:sz w:val="22"/>
          <w:szCs w:val="22"/>
        </w:rPr>
      </w:pPr>
    </w:p>
    <w:p w:rsidRPr="00F03A4E" w:rsidR="00F03A4E" w:rsidP="00F03A4E" w:rsidRDefault="00F03A4E" w14:paraId="16BE1DE5" w14:textId="77777777">
      <w:pPr>
        <w:spacing w:after="0"/>
        <w:ind w:left="284" w:right="-330"/>
        <w:jc w:val="both"/>
        <w:rPr>
          <w:rFonts w:ascii="Aptos" w:hAnsi="Aptos" w:cs="Arial"/>
          <w:sz w:val="22"/>
          <w:szCs w:val="22"/>
        </w:rPr>
      </w:pPr>
    </w:p>
    <w:p w:rsidRPr="00CE784E" w:rsidR="00B5083D" w:rsidP="00CE784E" w:rsidRDefault="00B5083D" w14:paraId="00426559" w14:textId="77777777">
      <w:pPr>
        <w:pStyle w:val="ListParagraph"/>
        <w:numPr>
          <w:ilvl w:val="0"/>
          <w:numId w:val="1"/>
        </w:numPr>
        <w:spacing w:after="0" w:line="259" w:lineRule="auto"/>
        <w:ind w:right="-330"/>
        <w:jc w:val="both"/>
        <w:rPr>
          <w:rFonts w:ascii="Aptos" w:hAnsi="Aptos" w:cs="Arial"/>
          <w:b/>
        </w:rPr>
      </w:pPr>
      <w:r w:rsidRPr="00CE784E">
        <w:rPr>
          <w:rFonts w:ascii="Aptos" w:hAnsi="Aptos" w:cs="Arial"/>
          <w:b/>
        </w:rPr>
        <w:lastRenderedPageBreak/>
        <w:t>Overall aims</w:t>
      </w:r>
    </w:p>
    <w:p w:rsidRPr="00F03A4E" w:rsidR="00B5083D" w:rsidP="000C6B41" w:rsidRDefault="00B5083D" w14:paraId="66589579" w14:textId="77777777">
      <w:pPr>
        <w:spacing w:after="0"/>
        <w:contextualSpacing/>
        <w:rPr>
          <w:rFonts w:ascii="Aptos" w:hAnsi="Aptos" w:cs="Arial"/>
          <w:sz w:val="22"/>
          <w:szCs w:val="22"/>
        </w:rPr>
      </w:pPr>
      <w:r w:rsidRPr="00F03A4E">
        <w:rPr>
          <w:rFonts w:ascii="Aptos" w:hAnsi="Aptos" w:cs="Arial"/>
          <w:sz w:val="22"/>
          <w:szCs w:val="22"/>
        </w:rPr>
        <w:t>The group will:</w:t>
      </w:r>
    </w:p>
    <w:p w:rsidRPr="00F03A4E" w:rsidR="00B5083D" w:rsidP="00836E49" w:rsidRDefault="00B5083D" w14:paraId="6F6B265E" w14:textId="59DB993A">
      <w:pPr>
        <w:pStyle w:val="ListParagraph"/>
        <w:numPr>
          <w:ilvl w:val="0"/>
          <w:numId w:val="10"/>
        </w:numPr>
        <w:spacing w:line="259" w:lineRule="auto"/>
        <w:rPr>
          <w:rFonts w:ascii="Aptos" w:hAnsi="Aptos" w:cs="Arial"/>
          <w:color w:val="000000"/>
          <w:sz w:val="22"/>
          <w:szCs w:val="22"/>
        </w:rPr>
      </w:pPr>
      <w:r w:rsidRPr="00F03A4E">
        <w:rPr>
          <w:rFonts w:ascii="Aptos" w:hAnsi="Aptos" w:cs="Arial"/>
          <w:color w:val="000000"/>
          <w:sz w:val="22"/>
          <w:szCs w:val="22"/>
        </w:rPr>
        <w:t xml:space="preserve">Identify and discuss issues and risks raised by educational </w:t>
      </w:r>
      <w:r w:rsidRPr="00F03A4E" w:rsidR="00476D73">
        <w:rPr>
          <w:rFonts w:ascii="Aptos" w:hAnsi="Aptos" w:cs="Arial"/>
          <w:color w:val="000000"/>
          <w:sz w:val="22"/>
          <w:szCs w:val="22"/>
        </w:rPr>
        <w:t>sett</w:t>
      </w:r>
      <w:r w:rsidRPr="00F03A4E" w:rsidR="004B4DF0">
        <w:rPr>
          <w:rFonts w:ascii="Aptos" w:hAnsi="Aptos" w:cs="Arial"/>
          <w:color w:val="000000"/>
          <w:sz w:val="22"/>
          <w:szCs w:val="22"/>
        </w:rPr>
        <w:t>i</w:t>
      </w:r>
      <w:r w:rsidRPr="00F03A4E" w:rsidR="00476D73">
        <w:rPr>
          <w:rFonts w:ascii="Aptos" w:hAnsi="Aptos" w:cs="Arial"/>
          <w:color w:val="000000"/>
          <w:sz w:val="22"/>
          <w:szCs w:val="22"/>
        </w:rPr>
        <w:t>ngs</w:t>
      </w:r>
      <w:r w:rsidRPr="00F03A4E">
        <w:rPr>
          <w:rFonts w:ascii="Aptos" w:hAnsi="Aptos" w:cs="Arial"/>
          <w:color w:val="000000"/>
          <w:sz w:val="22"/>
          <w:szCs w:val="22"/>
        </w:rPr>
        <w:t xml:space="preserve"> and where required, highlight these to </w:t>
      </w:r>
      <w:r w:rsidRPr="00F03A4E" w:rsidR="00FE03F2">
        <w:rPr>
          <w:rFonts w:ascii="Aptos" w:hAnsi="Aptos" w:cs="Arial"/>
          <w:color w:val="000000"/>
          <w:sz w:val="22"/>
          <w:szCs w:val="22"/>
        </w:rPr>
        <w:t>Shropshire</w:t>
      </w:r>
      <w:r w:rsidRPr="00F03A4E" w:rsidR="00CE784E">
        <w:rPr>
          <w:rFonts w:ascii="Aptos" w:hAnsi="Aptos" w:cs="Arial"/>
          <w:color w:val="000000"/>
          <w:sz w:val="22"/>
          <w:szCs w:val="22"/>
        </w:rPr>
        <w:t xml:space="preserve"> </w:t>
      </w:r>
      <w:r w:rsidRPr="00F03A4E" w:rsidR="00375CCA">
        <w:rPr>
          <w:rFonts w:ascii="Aptos" w:hAnsi="Aptos" w:cs="Arial"/>
          <w:color w:val="000000"/>
          <w:sz w:val="22"/>
          <w:szCs w:val="22"/>
        </w:rPr>
        <w:t>C</w:t>
      </w:r>
      <w:r w:rsidRPr="00F03A4E" w:rsidR="00FE03F2">
        <w:rPr>
          <w:rFonts w:ascii="Aptos" w:hAnsi="Aptos" w:cs="Arial"/>
          <w:color w:val="000000"/>
          <w:sz w:val="22"/>
          <w:szCs w:val="22"/>
        </w:rPr>
        <w:t>hildren’s</w:t>
      </w:r>
      <w:r w:rsidRPr="00F03A4E" w:rsidR="00CE784E">
        <w:rPr>
          <w:rFonts w:ascii="Aptos" w:hAnsi="Aptos" w:cs="Arial"/>
          <w:color w:val="000000"/>
          <w:sz w:val="22"/>
          <w:szCs w:val="22"/>
        </w:rPr>
        <w:t xml:space="preserve"> </w:t>
      </w:r>
      <w:r w:rsidRPr="00F03A4E" w:rsidR="00375CCA">
        <w:rPr>
          <w:rFonts w:ascii="Aptos" w:hAnsi="Aptos" w:cs="Arial"/>
          <w:color w:val="000000"/>
          <w:sz w:val="22"/>
          <w:szCs w:val="22"/>
        </w:rPr>
        <w:t>S</w:t>
      </w:r>
      <w:r w:rsidRPr="00F03A4E" w:rsidR="00CE784E">
        <w:rPr>
          <w:rFonts w:ascii="Aptos" w:hAnsi="Aptos" w:cs="Arial"/>
          <w:color w:val="000000"/>
          <w:sz w:val="22"/>
          <w:szCs w:val="22"/>
        </w:rPr>
        <w:t xml:space="preserve">afeguarding </w:t>
      </w:r>
      <w:r w:rsidRPr="00F03A4E" w:rsidR="00375CCA">
        <w:rPr>
          <w:rFonts w:ascii="Aptos" w:hAnsi="Aptos" w:cs="Arial"/>
          <w:color w:val="000000"/>
          <w:sz w:val="22"/>
          <w:szCs w:val="22"/>
        </w:rPr>
        <w:t>B</w:t>
      </w:r>
      <w:r w:rsidRPr="00F03A4E" w:rsidR="00CE784E">
        <w:rPr>
          <w:rFonts w:ascii="Aptos" w:hAnsi="Aptos" w:cs="Arial"/>
          <w:color w:val="000000"/>
          <w:sz w:val="22"/>
          <w:szCs w:val="22"/>
        </w:rPr>
        <w:t xml:space="preserve">oard and/ or Shropshire </w:t>
      </w:r>
      <w:r w:rsidRPr="00F03A4E" w:rsidR="00375CCA">
        <w:rPr>
          <w:rFonts w:ascii="Aptos" w:hAnsi="Aptos" w:cs="Arial"/>
          <w:color w:val="000000"/>
          <w:sz w:val="22"/>
          <w:szCs w:val="22"/>
        </w:rPr>
        <w:t>E</w:t>
      </w:r>
      <w:r w:rsidRPr="00F03A4E" w:rsidR="00CE784E">
        <w:rPr>
          <w:rFonts w:ascii="Aptos" w:hAnsi="Aptos" w:cs="Arial"/>
          <w:color w:val="000000"/>
          <w:sz w:val="22"/>
          <w:szCs w:val="22"/>
        </w:rPr>
        <w:t xml:space="preserve">ducation </w:t>
      </w:r>
      <w:r w:rsidRPr="00F03A4E" w:rsidR="00375CCA">
        <w:rPr>
          <w:rFonts w:ascii="Aptos" w:hAnsi="Aptos" w:cs="Arial"/>
          <w:color w:val="000000"/>
          <w:sz w:val="22"/>
          <w:szCs w:val="22"/>
        </w:rPr>
        <w:t>P</w:t>
      </w:r>
      <w:r w:rsidRPr="00F03A4E" w:rsidR="00CE784E">
        <w:rPr>
          <w:rFonts w:ascii="Aptos" w:hAnsi="Aptos" w:cs="Arial"/>
          <w:color w:val="000000"/>
          <w:sz w:val="22"/>
          <w:szCs w:val="22"/>
        </w:rPr>
        <w:t xml:space="preserve">artnership </w:t>
      </w:r>
      <w:r w:rsidRPr="00F03A4E" w:rsidR="00375CCA">
        <w:rPr>
          <w:rFonts w:ascii="Aptos" w:hAnsi="Aptos" w:cs="Arial"/>
          <w:color w:val="000000"/>
          <w:sz w:val="22"/>
          <w:szCs w:val="22"/>
        </w:rPr>
        <w:t>B</w:t>
      </w:r>
      <w:r w:rsidRPr="00F03A4E" w:rsidR="00CE784E">
        <w:rPr>
          <w:rFonts w:ascii="Aptos" w:hAnsi="Aptos" w:cs="Arial"/>
          <w:color w:val="000000"/>
          <w:sz w:val="22"/>
          <w:szCs w:val="22"/>
        </w:rPr>
        <w:t>oard</w:t>
      </w:r>
      <w:r w:rsidRPr="00F03A4E" w:rsidR="00FE03F2">
        <w:rPr>
          <w:rFonts w:ascii="Aptos" w:hAnsi="Aptos" w:cs="Arial"/>
          <w:color w:val="000000"/>
          <w:sz w:val="22"/>
          <w:szCs w:val="22"/>
        </w:rPr>
        <w:t xml:space="preserve"> </w:t>
      </w:r>
      <w:r w:rsidRPr="00F03A4E">
        <w:rPr>
          <w:rFonts w:ascii="Aptos" w:hAnsi="Aptos" w:cs="Arial"/>
          <w:color w:val="000000"/>
          <w:sz w:val="22"/>
          <w:szCs w:val="22"/>
        </w:rPr>
        <w:t>and make recommendations to mitigate the risk.</w:t>
      </w:r>
    </w:p>
    <w:p w:rsidRPr="00F03A4E" w:rsidR="00B5083D" w:rsidP="00836E49" w:rsidRDefault="00B5083D" w14:paraId="7CABC746" w14:textId="77777777">
      <w:pPr>
        <w:pStyle w:val="ListParagraph"/>
        <w:numPr>
          <w:ilvl w:val="0"/>
          <w:numId w:val="10"/>
        </w:numPr>
        <w:spacing w:line="259" w:lineRule="auto"/>
        <w:rPr>
          <w:rFonts w:ascii="Aptos" w:hAnsi="Aptos" w:cs="Arial"/>
          <w:color w:val="000000"/>
          <w:sz w:val="22"/>
          <w:szCs w:val="22"/>
        </w:rPr>
      </w:pPr>
      <w:r w:rsidRPr="00F03A4E">
        <w:rPr>
          <w:rFonts w:ascii="Aptos" w:hAnsi="Aptos" w:cs="Arial"/>
          <w:color w:val="000000"/>
          <w:sz w:val="22"/>
          <w:szCs w:val="22"/>
        </w:rPr>
        <w:t>Support educational providers with awareness of and compliance with national legislation, policies, guidance, promote best practice and findings from national case reviews related to safeguarding including highlighting changes.</w:t>
      </w:r>
    </w:p>
    <w:p w:rsidRPr="00F03A4E" w:rsidR="00B5083D" w:rsidP="00836E49" w:rsidRDefault="00B5083D" w14:paraId="6508D49E" w14:textId="77777777">
      <w:pPr>
        <w:pStyle w:val="ListParagraph"/>
        <w:numPr>
          <w:ilvl w:val="0"/>
          <w:numId w:val="10"/>
        </w:numPr>
        <w:spacing w:line="259" w:lineRule="auto"/>
        <w:rPr>
          <w:rFonts w:ascii="Aptos" w:hAnsi="Aptos" w:cs="Arial"/>
          <w:color w:val="000000"/>
          <w:sz w:val="22"/>
          <w:szCs w:val="22"/>
        </w:rPr>
      </w:pPr>
      <w:r w:rsidRPr="00F03A4E">
        <w:rPr>
          <w:rFonts w:ascii="Aptos" w:hAnsi="Aptos" w:cs="Arial"/>
          <w:color w:val="000000"/>
          <w:sz w:val="22"/>
          <w:szCs w:val="22"/>
        </w:rPr>
        <w:t>Communicate with educational providers to provide awareness and understanding of any key local developments in relation to safeguarding including guidance, findings from inspection, audits and case reviews.</w:t>
      </w:r>
    </w:p>
    <w:p w:rsidRPr="00F03A4E" w:rsidR="00B5083D" w:rsidP="00836E49" w:rsidRDefault="00B5083D" w14:paraId="1ED1ABE9" w14:textId="030E5EE6">
      <w:pPr>
        <w:pStyle w:val="ListParagraph"/>
        <w:numPr>
          <w:ilvl w:val="0"/>
          <w:numId w:val="10"/>
        </w:numPr>
        <w:spacing w:line="259" w:lineRule="auto"/>
        <w:rPr>
          <w:rFonts w:ascii="Aptos" w:hAnsi="Aptos" w:cs="Arial"/>
          <w:color w:val="000000"/>
          <w:sz w:val="22"/>
          <w:szCs w:val="22"/>
        </w:rPr>
      </w:pPr>
      <w:r w:rsidRPr="00F03A4E">
        <w:rPr>
          <w:rFonts w:ascii="Aptos" w:hAnsi="Aptos" w:cs="Arial"/>
          <w:color w:val="000000"/>
          <w:sz w:val="22"/>
          <w:szCs w:val="22"/>
        </w:rPr>
        <w:t xml:space="preserve">Be a conduit for seeking and providing feedback, to and from, the </w:t>
      </w:r>
      <w:r w:rsidRPr="00F03A4E" w:rsidR="00FE03F2">
        <w:rPr>
          <w:rFonts w:ascii="Aptos" w:hAnsi="Aptos" w:cs="Arial"/>
          <w:color w:val="000000"/>
          <w:sz w:val="22"/>
          <w:szCs w:val="22"/>
        </w:rPr>
        <w:t xml:space="preserve">Shropshire </w:t>
      </w:r>
      <w:r w:rsidRPr="00F03A4E" w:rsidR="0037070F">
        <w:rPr>
          <w:rFonts w:ascii="Aptos" w:hAnsi="Aptos" w:cs="Arial"/>
          <w:color w:val="000000"/>
          <w:sz w:val="22"/>
          <w:szCs w:val="22"/>
        </w:rPr>
        <w:t>C</w:t>
      </w:r>
      <w:r w:rsidRPr="00F03A4E" w:rsidR="00FE03F2">
        <w:rPr>
          <w:rFonts w:ascii="Aptos" w:hAnsi="Aptos" w:cs="Arial"/>
          <w:color w:val="000000"/>
          <w:sz w:val="22"/>
          <w:szCs w:val="22"/>
        </w:rPr>
        <w:t xml:space="preserve">hildren’s </w:t>
      </w:r>
      <w:r w:rsidRPr="00F03A4E" w:rsidR="0037070F">
        <w:rPr>
          <w:rFonts w:ascii="Aptos" w:hAnsi="Aptos" w:cs="Arial"/>
          <w:color w:val="000000"/>
          <w:sz w:val="22"/>
          <w:szCs w:val="22"/>
        </w:rPr>
        <w:t>S</w:t>
      </w:r>
      <w:r w:rsidRPr="00F03A4E" w:rsidR="00FE03F2">
        <w:rPr>
          <w:rFonts w:ascii="Aptos" w:hAnsi="Aptos" w:cs="Arial"/>
          <w:color w:val="000000"/>
          <w:sz w:val="22"/>
          <w:szCs w:val="22"/>
        </w:rPr>
        <w:t xml:space="preserve">afeguarding </w:t>
      </w:r>
      <w:r w:rsidRPr="00F03A4E" w:rsidR="0037070F">
        <w:rPr>
          <w:rFonts w:ascii="Aptos" w:hAnsi="Aptos" w:cs="Arial"/>
          <w:color w:val="000000"/>
          <w:sz w:val="22"/>
          <w:szCs w:val="22"/>
        </w:rPr>
        <w:t>B</w:t>
      </w:r>
      <w:r w:rsidRPr="00F03A4E" w:rsidR="00FE03F2">
        <w:rPr>
          <w:rFonts w:ascii="Aptos" w:hAnsi="Aptos" w:cs="Arial"/>
          <w:color w:val="000000"/>
          <w:sz w:val="22"/>
          <w:szCs w:val="22"/>
        </w:rPr>
        <w:t xml:space="preserve">oard and/ or Shropshire </w:t>
      </w:r>
      <w:r w:rsidRPr="00F03A4E" w:rsidR="0037070F">
        <w:rPr>
          <w:rFonts w:ascii="Aptos" w:hAnsi="Aptos" w:cs="Arial"/>
          <w:color w:val="000000"/>
          <w:sz w:val="22"/>
          <w:szCs w:val="22"/>
        </w:rPr>
        <w:t>E</w:t>
      </w:r>
      <w:r w:rsidRPr="00F03A4E" w:rsidR="00FE03F2">
        <w:rPr>
          <w:rFonts w:ascii="Aptos" w:hAnsi="Aptos" w:cs="Arial"/>
          <w:color w:val="000000"/>
          <w:sz w:val="22"/>
          <w:szCs w:val="22"/>
        </w:rPr>
        <w:t xml:space="preserve">ducation </w:t>
      </w:r>
      <w:r w:rsidRPr="00F03A4E" w:rsidR="0037070F">
        <w:rPr>
          <w:rFonts w:ascii="Aptos" w:hAnsi="Aptos" w:cs="Arial"/>
          <w:color w:val="000000"/>
          <w:sz w:val="22"/>
          <w:szCs w:val="22"/>
        </w:rPr>
        <w:t>P</w:t>
      </w:r>
      <w:r w:rsidRPr="00F03A4E" w:rsidR="00FE03F2">
        <w:rPr>
          <w:rFonts w:ascii="Aptos" w:hAnsi="Aptos" w:cs="Arial"/>
          <w:color w:val="000000"/>
          <w:sz w:val="22"/>
          <w:szCs w:val="22"/>
        </w:rPr>
        <w:t xml:space="preserve">artnership </w:t>
      </w:r>
      <w:r w:rsidRPr="00F03A4E" w:rsidR="0037070F">
        <w:rPr>
          <w:rFonts w:ascii="Aptos" w:hAnsi="Aptos" w:cs="Arial"/>
          <w:color w:val="000000"/>
          <w:sz w:val="22"/>
          <w:szCs w:val="22"/>
        </w:rPr>
        <w:t>B</w:t>
      </w:r>
      <w:r w:rsidRPr="00F03A4E" w:rsidR="00FE03F2">
        <w:rPr>
          <w:rFonts w:ascii="Aptos" w:hAnsi="Aptos" w:cs="Arial"/>
          <w:color w:val="000000"/>
          <w:sz w:val="22"/>
          <w:szCs w:val="22"/>
        </w:rPr>
        <w:t xml:space="preserve">oard </w:t>
      </w:r>
      <w:r w:rsidRPr="00F03A4E">
        <w:rPr>
          <w:rFonts w:ascii="Aptos" w:hAnsi="Aptos" w:cs="Arial"/>
          <w:color w:val="000000"/>
          <w:sz w:val="22"/>
          <w:szCs w:val="22"/>
        </w:rPr>
        <w:t>with other educational forums</w:t>
      </w:r>
      <w:proofErr w:type="gramStart"/>
      <w:r w:rsidRPr="00F03A4E">
        <w:rPr>
          <w:rFonts w:ascii="Aptos" w:hAnsi="Aptos" w:cs="Arial"/>
          <w:color w:val="000000"/>
          <w:sz w:val="22"/>
          <w:szCs w:val="22"/>
        </w:rPr>
        <w:t>, in particular, on</w:t>
      </w:r>
      <w:proofErr w:type="gramEnd"/>
      <w:r w:rsidRPr="00F03A4E">
        <w:rPr>
          <w:rFonts w:ascii="Aptos" w:hAnsi="Aptos" w:cs="Arial"/>
          <w:color w:val="000000"/>
          <w:sz w:val="22"/>
          <w:szCs w:val="22"/>
        </w:rPr>
        <w:t xml:space="preserve"> the implication of decisions and policy changes relating to safeguarding in education settings and emerging safeguarding issues.</w:t>
      </w:r>
    </w:p>
    <w:p w:rsidRPr="00F03A4E" w:rsidR="00B5083D" w:rsidP="00836E49" w:rsidRDefault="00B5083D" w14:paraId="6CBCBC72" w14:textId="77777777">
      <w:pPr>
        <w:pStyle w:val="ListParagraph"/>
        <w:numPr>
          <w:ilvl w:val="0"/>
          <w:numId w:val="10"/>
        </w:numPr>
        <w:spacing w:line="259" w:lineRule="auto"/>
        <w:rPr>
          <w:rFonts w:ascii="Aptos" w:hAnsi="Aptos" w:cs="Arial"/>
          <w:color w:val="000000"/>
          <w:sz w:val="22"/>
          <w:szCs w:val="22"/>
        </w:rPr>
      </w:pPr>
      <w:r w:rsidRPr="00F03A4E">
        <w:rPr>
          <w:rFonts w:ascii="Aptos" w:hAnsi="Aptos" w:cs="Arial"/>
          <w:color w:val="000000"/>
          <w:sz w:val="22"/>
          <w:szCs w:val="22"/>
        </w:rPr>
        <w:t>Provide an opportunity for educational providers to identify and share best safeguarding practice and consider themes from Ofsted / Independent Schools Inspectorate reports / Inspections.</w:t>
      </w:r>
    </w:p>
    <w:p w:rsidRPr="00F03A4E" w:rsidR="00B5083D" w:rsidP="00836E49" w:rsidRDefault="00B5083D" w14:paraId="1F96411A" w14:textId="24F31EE6">
      <w:pPr>
        <w:pStyle w:val="ListParagraph"/>
        <w:numPr>
          <w:ilvl w:val="0"/>
          <w:numId w:val="10"/>
        </w:numPr>
        <w:spacing w:line="259" w:lineRule="auto"/>
        <w:rPr>
          <w:rFonts w:ascii="Aptos" w:hAnsi="Aptos" w:cs="Arial"/>
          <w:color w:val="000000"/>
          <w:sz w:val="22"/>
          <w:szCs w:val="22"/>
        </w:rPr>
      </w:pPr>
      <w:r w:rsidRPr="00F03A4E">
        <w:rPr>
          <w:rFonts w:ascii="Aptos" w:hAnsi="Aptos" w:cs="Arial"/>
          <w:color w:val="000000"/>
          <w:sz w:val="22"/>
          <w:szCs w:val="22"/>
        </w:rPr>
        <w:t xml:space="preserve">Enable representatives from educational settings to link with the work of the </w:t>
      </w:r>
      <w:r w:rsidRPr="00F03A4E" w:rsidR="000C7799">
        <w:rPr>
          <w:rFonts w:ascii="Aptos" w:hAnsi="Aptos" w:cs="Arial"/>
          <w:color w:val="000000"/>
          <w:sz w:val="22"/>
          <w:szCs w:val="22"/>
        </w:rPr>
        <w:t>SSCP</w:t>
      </w:r>
      <w:r w:rsidRPr="00F03A4E">
        <w:rPr>
          <w:rFonts w:ascii="Aptos" w:hAnsi="Aptos" w:cs="Arial"/>
          <w:color w:val="000000"/>
          <w:sz w:val="22"/>
          <w:szCs w:val="22"/>
        </w:rPr>
        <w:t xml:space="preserve"> and refer to subgroups as appropriate.</w:t>
      </w:r>
    </w:p>
    <w:p w:rsidRPr="00F03A4E" w:rsidR="00B5083D" w:rsidP="00836E49" w:rsidRDefault="00B5083D" w14:paraId="624C3445" w14:textId="0980FCB9">
      <w:pPr>
        <w:pStyle w:val="ListParagraph"/>
        <w:numPr>
          <w:ilvl w:val="0"/>
          <w:numId w:val="10"/>
        </w:numPr>
        <w:spacing w:line="259" w:lineRule="auto"/>
        <w:rPr>
          <w:rFonts w:ascii="Aptos" w:hAnsi="Aptos" w:cs="Arial"/>
          <w:color w:val="000000"/>
          <w:sz w:val="22"/>
          <w:szCs w:val="22"/>
        </w:rPr>
      </w:pPr>
      <w:r w:rsidRPr="00F03A4E">
        <w:rPr>
          <w:rFonts w:ascii="Aptos" w:hAnsi="Aptos" w:cs="Arial"/>
          <w:color w:val="000000"/>
          <w:sz w:val="22"/>
          <w:szCs w:val="22"/>
        </w:rPr>
        <w:t xml:space="preserve">Develop a work plan to carry out such work as agreed with the </w:t>
      </w:r>
      <w:r w:rsidRPr="00F03A4E" w:rsidR="007D19FE">
        <w:rPr>
          <w:rFonts w:ascii="Aptos" w:hAnsi="Aptos" w:cs="Arial"/>
          <w:color w:val="000000"/>
          <w:sz w:val="22"/>
          <w:szCs w:val="22"/>
        </w:rPr>
        <w:t xml:space="preserve">Shropshire </w:t>
      </w:r>
      <w:r w:rsidRPr="00F03A4E" w:rsidR="00BA3342">
        <w:rPr>
          <w:rFonts w:ascii="Aptos" w:hAnsi="Aptos" w:cs="Arial"/>
          <w:color w:val="000000"/>
          <w:sz w:val="22"/>
          <w:szCs w:val="22"/>
        </w:rPr>
        <w:t>C</w:t>
      </w:r>
      <w:r w:rsidRPr="00F03A4E" w:rsidR="007D19FE">
        <w:rPr>
          <w:rFonts w:ascii="Aptos" w:hAnsi="Aptos" w:cs="Arial"/>
          <w:color w:val="000000"/>
          <w:sz w:val="22"/>
          <w:szCs w:val="22"/>
        </w:rPr>
        <w:t xml:space="preserve">hildren’s </w:t>
      </w:r>
      <w:r w:rsidRPr="00F03A4E" w:rsidR="00BA3342">
        <w:rPr>
          <w:rFonts w:ascii="Aptos" w:hAnsi="Aptos" w:cs="Arial"/>
          <w:color w:val="000000"/>
          <w:sz w:val="22"/>
          <w:szCs w:val="22"/>
        </w:rPr>
        <w:t>S</w:t>
      </w:r>
      <w:r w:rsidRPr="00F03A4E" w:rsidR="007D19FE">
        <w:rPr>
          <w:rFonts w:ascii="Aptos" w:hAnsi="Aptos" w:cs="Arial"/>
          <w:color w:val="000000"/>
          <w:sz w:val="22"/>
          <w:szCs w:val="22"/>
        </w:rPr>
        <w:t xml:space="preserve">afeguarding </w:t>
      </w:r>
      <w:r w:rsidRPr="00F03A4E" w:rsidR="00BA3342">
        <w:rPr>
          <w:rFonts w:ascii="Aptos" w:hAnsi="Aptos" w:cs="Arial"/>
          <w:color w:val="000000"/>
          <w:sz w:val="22"/>
          <w:szCs w:val="22"/>
        </w:rPr>
        <w:t>B</w:t>
      </w:r>
      <w:r w:rsidRPr="00F03A4E" w:rsidR="007D19FE">
        <w:rPr>
          <w:rFonts w:ascii="Aptos" w:hAnsi="Aptos" w:cs="Arial"/>
          <w:color w:val="000000"/>
          <w:sz w:val="22"/>
          <w:szCs w:val="22"/>
        </w:rPr>
        <w:t xml:space="preserve">oard and/ or Shropshire </w:t>
      </w:r>
      <w:r w:rsidRPr="00F03A4E" w:rsidR="00BA3342">
        <w:rPr>
          <w:rFonts w:ascii="Aptos" w:hAnsi="Aptos" w:cs="Arial"/>
          <w:color w:val="000000"/>
          <w:sz w:val="22"/>
          <w:szCs w:val="22"/>
        </w:rPr>
        <w:t>E</w:t>
      </w:r>
      <w:r w:rsidRPr="00F03A4E" w:rsidR="007D19FE">
        <w:rPr>
          <w:rFonts w:ascii="Aptos" w:hAnsi="Aptos" w:cs="Arial"/>
          <w:color w:val="000000"/>
          <w:sz w:val="22"/>
          <w:szCs w:val="22"/>
        </w:rPr>
        <w:t xml:space="preserve">ducation </w:t>
      </w:r>
      <w:r w:rsidRPr="00F03A4E" w:rsidR="00BA3342">
        <w:rPr>
          <w:rFonts w:ascii="Aptos" w:hAnsi="Aptos" w:cs="Arial"/>
          <w:color w:val="000000"/>
          <w:sz w:val="22"/>
          <w:szCs w:val="22"/>
        </w:rPr>
        <w:t>P</w:t>
      </w:r>
      <w:r w:rsidRPr="00F03A4E" w:rsidR="007D19FE">
        <w:rPr>
          <w:rFonts w:ascii="Aptos" w:hAnsi="Aptos" w:cs="Arial"/>
          <w:color w:val="000000"/>
          <w:sz w:val="22"/>
          <w:szCs w:val="22"/>
        </w:rPr>
        <w:t xml:space="preserve">artnership </w:t>
      </w:r>
      <w:r w:rsidRPr="00F03A4E" w:rsidR="00BA3342">
        <w:rPr>
          <w:rFonts w:ascii="Aptos" w:hAnsi="Aptos" w:cs="Arial"/>
          <w:color w:val="000000"/>
          <w:sz w:val="22"/>
          <w:szCs w:val="22"/>
        </w:rPr>
        <w:t>B</w:t>
      </w:r>
      <w:r w:rsidRPr="00F03A4E" w:rsidR="007D19FE">
        <w:rPr>
          <w:rFonts w:ascii="Aptos" w:hAnsi="Aptos" w:cs="Arial"/>
          <w:color w:val="000000"/>
          <w:sz w:val="22"/>
          <w:szCs w:val="22"/>
        </w:rPr>
        <w:t>oard</w:t>
      </w:r>
      <w:r w:rsidRPr="00F03A4E">
        <w:rPr>
          <w:rFonts w:ascii="Aptos" w:hAnsi="Aptos" w:cs="Arial"/>
          <w:color w:val="000000"/>
          <w:sz w:val="22"/>
          <w:szCs w:val="22"/>
        </w:rPr>
        <w:t xml:space="preserve"> in line with the partnership and the group’s priorities.</w:t>
      </w:r>
    </w:p>
    <w:p w:rsidRPr="00F03A4E" w:rsidR="00B5083D" w:rsidP="00836E49" w:rsidRDefault="00B5083D" w14:paraId="207E3341" w14:textId="6B40C1B2">
      <w:pPr>
        <w:pStyle w:val="ListParagraph"/>
        <w:numPr>
          <w:ilvl w:val="0"/>
          <w:numId w:val="10"/>
        </w:numPr>
        <w:spacing w:line="259" w:lineRule="auto"/>
        <w:rPr>
          <w:rFonts w:ascii="Aptos" w:hAnsi="Aptos" w:cs="Arial"/>
          <w:color w:val="000000"/>
          <w:sz w:val="22"/>
          <w:szCs w:val="22"/>
        </w:rPr>
      </w:pPr>
      <w:r w:rsidRPr="00F03A4E">
        <w:rPr>
          <w:rFonts w:ascii="Aptos" w:hAnsi="Aptos" w:cs="Arial"/>
          <w:color w:val="000000"/>
          <w:sz w:val="22"/>
          <w:szCs w:val="22"/>
        </w:rPr>
        <w:t xml:space="preserve">Report progress against the work plan to the </w:t>
      </w:r>
      <w:r w:rsidRPr="00F03A4E" w:rsidR="007D19FE">
        <w:rPr>
          <w:rFonts w:ascii="Aptos" w:hAnsi="Aptos" w:cs="Arial"/>
          <w:color w:val="000000"/>
          <w:sz w:val="22"/>
          <w:szCs w:val="22"/>
        </w:rPr>
        <w:t xml:space="preserve">Shropshire </w:t>
      </w:r>
      <w:r w:rsidRPr="00F03A4E" w:rsidR="008005EE">
        <w:rPr>
          <w:rFonts w:ascii="Aptos" w:hAnsi="Aptos" w:cs="Arial"/>
          <w:color w:val="000000"/>
          <w:sz w:val="22"/>
          <w:szCs w:val="22"/>
        </w:rPr>
        <w:t>C</w:t>
      </w:r>
      <w:r w:rsidRPr="00F03A4E" w:rsidR="007D19FE">
        <w:rPr>
          <w:rFonts w:ascii="Aptos" w:hAnsi="Aptos" w:cs="Arial"/>
          <w:color w:val="000000"/>
          <w:sz w:val="22"/>
          <w:szCs w:val="22"/>
        </w:rPr>
        <w:t xml:space="preserve">hildren’s </w:t>
      </w:r>
      <w:r w:rsidRPr="00F03A4E" w:rsidR="008005EE">
        <w:rPr>
          <w:rFonts w:ascii="Aptos" w:hAnsi="Aptos" w:cs="Arial"/>
          <w:color w:val="000000"/>
          <w:sz w:val="22"/>
          <w:szCs w:val="22"/>
        </w:rPr>
        <w:t>S</w:t>
      </w:r>
      <w:r w:rsidRPr="00F03A4E" w:rsidR="007D19FE">
        <w:rPr>
          <w:rFonts w:ascii="Aptos" w:hAnsi="Aptos" w:cs="Arial"/>
          <w:color w:val="000000"/>
          <w:sz w:val="22"/>
          <w:szCs w:val="22"/>
        </w:rPr>
        <w:t xml:space="preserve">afeguarding </w:t>
      </w:r>
      <w:r w:rsidRPr="00F03A4E" w:rsidR="008005EE">
        <w:rPr>
          <w:rFonts w:ascii="Aptos" w:hAnsi="Aptos" w:cs="Arial"/>
          <w:color w:val="000000"/>
          <w:sz w:val="22"/>
          <w:szCs w:val="22"/>
        </w:rPr>
        <w:t>B</w:t>
      </w:r>
      <w:r w:rsidRPr="00F03A4E" w:rsidR="007D19FE">
        <w:rPr>
          <w:rFonts w:ascii="Aptos" w:hAnsi="Aptos" w:cs="Arial"/>
          <w:color w:val="000000"/>
          <w:sz w:val="22"/>
          <w:szCs w:val="22"/>
        </w:rPr>
        <w:t xml:space="preserve">oard and/ or Shropshire </w:t>
      </w:r>
      <w:r w:rsidRPr="00F03A4E" w:rsidR="008005EE">
        <w:rPr>
          <w:rFonts w:ascii="Aptos" w:hAnsi="Aptos" w:cs="Arial"/>
          <w:color w:val="000000"/>
          <w:sz w:val="22"/>
          <w:szCs w:val="22"/>
        </w:rPr>
        <w:t>E</w:t>
      </w:r>
      <w:r w:rsidRPr="00F03A4E" w:rsidR="007D19FE">
        <w:rPr>
          <w:rFonts w:ascii="Aptos" w:hAnsi="Aptos" w:cs="Arial"/>
          <w:color w:val="000000"/>
          <w:sz w:val="22"/>
          <w:szCs w:val="22"/>
        </w:rPr>
        <w:t xml:space="preserve">ducation </w:t>
      </w:r>
      <w:r w:rsidRPr="00F03A4E" w:rsidR="008005EE">
        <w:rPr>
          <w:rFonts w:ascii="Aptos" w:hAnsi="Aptos" w:cs="Arial"/>
          <w:color w:val="000000"/>
          <w:sz w:val="22"/>
          <w:szCs w:val="22"/>
        </w:rPr>
        <w:t>P</w:t>
      </w:r>
      <w:r w:rsidRPr="00F03A4E" w:rsidR="007D19FE">
        <w:rPr>
          <w:rFonts w:ascii="Aptos" w:hAnsi="Aptos" w:cs="Arial"/>
          <w:color w:val="000000"/>
          <w:sz w:val="22"/>
          <w:szCs w:val="22"/>
        </w:rPr>
        <w:t xml:space="preserve">artnership </w:t>
      </w:r>
      <w:r w:rsidRPr="00F03A4E" w:rsidR="008005EE">
        <w:rPr>
          <w:rFonts w:ascii="Aptos" w:hAnsi="Aptos" w:cs="Arial"/>
          <w:color w:val="000000"/>
          <w:sz w:val="22"/>
          <w:szCs w:val="22"/>
        </w:rPr>
        <w:t>B</w:t>
      </w:r>
      <w:r w:rsidRPr="00F03A4E" w:rsidR="007D19FE">
        <w:rPr>
          <w:rFonts w:ascii="Aptos" w:hAnsi="Aptos" w:cs="Arial"/>
          <w:color w:val="000000"/>
          <w:sz w:val="22"/>
          <w:szCs w:val="22"/>
        </w:rPr>
        <w:t>oard</w:t>
      </w:r>
      <w:r w:rsidRPr="00F03A4E">
        <w:rPr>
          <w:rFonts w:ascii="Aptos" w:hAnsi="Aptos" w:cs="Arial"/>
          <w:color w:val="000000"/>
          <w:sz w:val="22"/>
          <w:szCs w:val="22"/>
        </w:rPr>
        <w:t xml:space="preserve"> and contribute to the production of the annual report.</w:t>
      </w:r>
    </w:p>
    <w:p w:rsidRPr="00CE784E" w:rsidR="00195784" w:rsidP="00195784" w:rsidRDefault="00195784" w14:paraId="394B0514" w14:textId="77777777">
      <w:pPr>
        <w:pStyle w:val="ListParagraph"/>
        <w:spacing w:line="259" w:lineRule="auto"/>
        <w:ind w:left="1440"/>
        <w:rPr>
          <w:rFonts w:ascii="Aptos" w:hAnsi="Aptos" w:cs="Arial"/>
          <w:color w:val="000000"/>
        </w:rPr>
      </w:pPr>
    </w:p>
    <w:p w:rsidRPr="00884C9F" w:rsidR="00195784" w:rsidP="00884C9F" w:rsidRDefault="00195784" w14:paraId="26B6FBC3" w14:textId="1DA22D30">
      <w:pPr>
        <w:pStyle w:val="ListParagraph"/>
        <w:numPr>
          <w:ilvl w:val="0"/>
          <w:numId w:val="1"/>
        </w:numPr>
        <w:spacing w:after="0" w:line="240" w:lineRule="auto"/>
        <w:jc w:val="both"/>
        <w:rPr>
          <w:rFonts w:eastAsia="Calibri" w:cs="Arial"/>
          <w:b/>
          <w:bCs/>
        </w:rPr>
      </w:pPr>
      <w:r w:rsidRPr="00195784">
        <w:rPr>
          <w:rFonts w:eastAsia="Calibri" w:cs="Arial"/>
          <w:b/>
          <w:bCs/>
        </w:rPr>
        <w:t>Membership</w:t>
      </w:r>
    </w:p>
    <w:p w:rsidRPr="00F03A4E" w:rsidR="00850C80" w:rsidP="0008174D" w:rsidRDefault="00195784" w14:paraId="2289F84F" w14:textId="123FF6D1">
      <w:pPr>
        <w:spacing w:after="0"/>
        <w:ind w:left="284"/>
        <w:rPr>
          <w:rFonts w:cs="Arial"/>
          <w:sz w:val="22"/>
          <w:szCs w:val="22"/>
        </w:rPr>
      </w:pPr>
      <w:r w:rsidRPr="00F03A4E">
        <w:rPr>
          <w:rFonts w:cs="Arial"/>
          <w:sz w:val="22"/>
          <w:szCs w:val="22"/>
        </w:rPr>
        <w:t xml:space="preserve">Membership of the group should be sufficiently senior that they are able to effectively undertake the responsibilities above. Representation must reflect 0-25 providers thus securing knowledge of safeguarding matters and expertise in leadership across the range of education provisions. It is also important that each </w:t>
      </w:r>
      <w:r w:rsidRPr="00F03A4E" w:rsidR="00245BA5">
        <w:rPr>
          <w:rFonts w:cs="Arial"/>
          <w:sz w:val="22"/>
          <w:szCs w:val="22"/>
        </w:rPr>
        <w:t>sector</w:t>
      </w:r>
      <w:r w:rsidRPr="00F03A4E">
        <w:rPr>
          <w:rFonts w:cs="Arial"/>
          <w:sz w:val="22"/>
          <w:szCs w:val="22"/>
        </w:rPr>
        <w:t xml:space="preserve"> is represented at the meeting. A combination of Designated Safeguarding Leads and Senior Strategic Leads is encouraged to ensure the group can triangulate strategic intent with practice. Representatives who sit in other education forums are encouraged. </w:t>
      </w:r>
    </w:p>
    <w:p w:rsidRPr="00195784" w:rsidR="00A36AF3" w:rsidP="0008174D" w:rsidRDefault="00A36AF3" w14:paraId="3CD2976D" w14:textId="77777777">
      <w:pPr>
        <w:spacing w:after="0"/>
        <w:ind w:left="284"/>
        <w:rPr>
          <w:rFonts w:cs="Arial"/>
        </w:rPr>
      </w:pPr>
    </w:p>
    <w:tbl>
      <w:tblPr>
        <w:tblStyle w:val="TableGrid"/>
        <w:tblW w:w="8364" w:type="dxa"/>
        <w:tblLook w:val="04A0" w:firstRow="1" w:lastRow="0" w:firstColumn="1" w:lastColumn="0" w:noHBand="0" w:noVBand="1"/>
      </w:tblPr>
      <w:tblGrid>
        <w:gridCol w:w="8364"/>
      </w:tblGrid>
      <w:tr w:rsidRPr="00850C80" w:rsidR="00E1371A" w:rsidTr="00E1371A" w14:paraId="5956A05A" w14:textId="77777777">
        <w:trPr>
          <w:trHeight w:val="317"/>
        </w:trPr>
        <w:tc>
          <w:tcPr>
            <w:tcW w:w="8364" w:type="dxa"/>
          </w:tcPr>
          <w:p w:rsidRPr="000E5F5C" w:rsidR="00E1371A" w:rsidP="000E5F5C" w:rsidRDefault="00E1371A" w14:paraId="369DA884" w14:textId="7A9CCB11">
            <w:pPr>
              <w:jc w:val="center"/>
              <w:rPr>
                <w:rFonts w:ascii="Arial" w:hAnsi="Arial" w:eastAsia="Calibri" w:cs="Arial"/>
                <w:b/>
                <w:bCs/>
              </w:rPr>
            </w:pPr>
            <w:r w:rsidRPr="000E5F5C">
              <w:rPr>
                <w:rFonts w:ascii="Arial" w:hAnsi="Arial" w:eastAsia="Calibri" w:cs="Arial"/>
                <w:b/>
                <w:bCs/>
              </w:rPr>
              <w:t xml:space="preserve">Education Safeguarding Subgroup </w:t>
            </w:r>
            <w:r w:rsidRPr="000E5F5C" w:rsidR="000E5F5C">
              <w:rPr>
                <w:rFonts w:ascii="Arial" w:hAnsi="Arial" w:eastAsia="Calibri" w:cs="Arial"/>
                <w:b/>
                <w:bCs/>
              </w:rPr>
              <w:t>Members</w:t>
            </w:r>
          </w:p>
        </w:tc>
      </w:tr>
      <w:tr w:rsidRPr="00850C80" w:rsidR="00E1371A" w:rsidTr="00E1371A" w14:paraId="521E79CE" w14:textId="77777777">
        <w:trPr>
          <w:trHeight w:val="317"/>
        </w:trPr>
        <w:tc>
          <w:tcPr>
            <w:tcW w:w="8364" w:type="dxa"/>
          </w:tcPr>
          <w:p w:rsidRPr="00850C80" w:rsidR="00E1371A" w:rsidP="00850C80" w:rsidRDefault="00AB6B2E" w14:paraId="2046AB18" w14:textId="1BA1C4E9">
            <w:pPr>
              <w:rPr>
                <w:rFonts w:ascii="Arial" w:hAnsi="Arial" w:eastAsia="Calibri" w:cs="Arial"/>
                <w:bCs/>
              </w:rPr>
            </w:pPr>
            <w:r>
              <w:rPr>
                <w:rFonts w:ascii="Arial" w:hAnsi="Arial" w:eastAsia="Calibri" w:cs="Arial"/>
                <w:bCs/>
              </w:rPr>
              <w:t>3</w:t>
            </w:r>
            <w:r w:rsidR="00A26276">
              <w:rPr>
                <w:rFonts w:ascii="Arial" w:hAnsi="Arial" w:eastAsia="Calibri" w:cs="Arial"/>
                <w:bCs/>
              </w:rPr>
              <w:t xml:space="preserve"> </w:t>
            </w:r>
            <w:r w:rsidR="000E5F5C">
              <w:rPr>
                <w:rFonts w:ascii="Arial" w:hAnsi="Arial" w:eastAsia="Calibri" w:cs="Arial"/>
                <w:bCs/>
              </w:rPr>
              <w:t xml:space="preserve">Early Years </w:t>
            </w:r>
            <w:r w:rsidR="00D311B0">
              <w:rPr>
                <w:rFonts w:ascii="Arial" w:hAnsi="Arial" w:eastAsia="Calibri" w:cs="Arial"/>
                <w:bCs/>
              </w:rPr>
              <w:t>R</w:t>
            </w:r>
            <w:r w:rsidR="000E5F5C">
              <w:rPr>
                <w:rFonts w:ascii="Arial" w:hAnsi="Arial" w:eastAsia="Calibri" w:cs="Arial"/>
                <w:bCs/>
              </w:rPr>
              <w:t xml:space="preserve">epresentatives </w:t>
            </w:r>
          </w:p>
        </w:tc>
      </w:tr>
      <w:tr w:rsidRPr="00850C80" w:rsidR="00E1371A" w:rsidTr="00E1371A" w14:paraId="240EFD79" w14:textId="77777777">
        <w:trPr>
          <w:trHeight w:val="317"/>
        </w:trPr>
        <w:tc>
          <w:tcPr>
            <w:tcW w:w="8364" w:type="dxa"/>
          </w:tcPr>
          <w:p w:rsidRPr="00850C80" w:rsidR="00E1371A" w:rsidP="00850C80" w:rsidRDefault="00A26276" w14:paraId="69DB7B1D" w14:textId="47BFE631">
            <w:pPr>
              <w:rPr>
                <w:rFonts w:ascii="Arial" w:hAnsi="Arial" w:eastAsia="Calibri" w:cs="Arial"/>
              </w:rPr>
            </w:pPr>
            <w:r>
              <w:rPr>
                <w:rFonts w:ascii="Arial" w:hAnsi="Arial" w:eastAsia="Calibri" w:cs="Arial"/>
              </w:rPr>
              <w:t>3 Primary Academy Representatives</w:t>
            </w:r>
          </w:p>
        </w:tc>
      </w:tr>
      <w:tr w:rsidRPr="00850C80" w:rsidR="00E1371A" w:rsidTr="00E1371A" w14:paraId="1EC36973" w14:textId="77777777">
        <w:trPr>
          <w:trHeight w:val="317"/>
        </w:trPr>
        <w:tc>
          <w:tcPr>
            <w:tcW w:w="8364" w:type="dxa"/>
          </w:tcPr>
          <w:p w:rsidRPr="00850C80" w:rsidR="00E1371A" w:rsidP="00850C80" w:rsidRDefault="005B17C9" w14:paraId="41741E83" w14:textId="603B7BBB">
            <w:pPr>
              <w:rPr>
                <w:rFonts w:ascii="Arial" w:hAnsi="Arial" w:eastAsia="Calibri" w:cs="Arial"/>
              </w:rPr>
            </w:pPr>
            <w:r>
              <w:rPr>
                <w:rFonts w:ascii="Arial" w:hAnsi="Arial" w:eastAsia="Calibri" w:cs="Arial"/>
              </w:rPr>
              <w:t>3 Primary Maintained Representative</w:t>
            </w:r>
          </w:p>
        </w:tc>
      </w:tr>
      <w:tr w:rsidRPr="00850C80" w:rsidR="00E1371A" w:rsidTr="00E1371A" w14:paraId="54041FFC" w14:textId="77777777">
        <w:trPr>
          <w:trHeight w:val="317"/>
        </w:trPr>
        <w:tc>
          <w:tcPr>
            <w:tcW w:w="8364" w:type="dxa"/>
          </w:tcPr>
          <w:p w:rsidRPr="00850C80" w:rsidR="00E1371A" w:rsidP="00850C80" w:rsidRDefault="00A94556" w14:paraId="6AAB9871" w14:textId="632E9963">
            <w:pPr>
              <w:rPr>
                <w:rFonts w:ascii="Arial" w:hAnsi="Arial" w:eastAsia="Calibri" w:cs="Arial"/>
              </w:rPr>
            </w:pPr>
            <w:r>
              <w:rPr>
                <w:rFonts w:ascii="Arial" w:hAnsi="Arial" w:eastAsia="Calibri" w:cs="Arial"/>
              </w:rPr>
              <w:t>3</w:t>
            </w:r>
            <w:r w:rsidR="008842A2">
              <w:rPr>
                <w:rFonts w:ascii="Arial" w:hAnsi="Arial" w:eastAsia="Calibri" w:cs="Arial"/>
              </w:rPr>
              <w:t xml:space="preserve"> Secondary Trust Representative</w:t>
            </w:r>
          </w:p>
        </w:tc>
      </w:tr>
      <w:tr w:rsidRPr="00850C80" w:rsidR="00E1371A" w:rsidTr="00E1371A" w14:paraId="0131E6FA" w14:textId="77777777">
        <w:trPr>
          <w:trHeight w:val="317"/>
        </w:trPr>
        <w:tc>
          <w:tcPr>
            <w:tcW w:w="8364" w:type="dxa"/>
          </w:tcPr>
          <w:p w:rsidRPr="00850C80" w:rsidR="00E1371A" w:rsidP="00850C80" w:rsidRDefault="00A94556" w14:paraId="5F956433" w14:textId="0582A533">
            <w:pPr>
              <w:rPr>
                <w:rFonts w:ascii="Arial" w:hAnsi="Arial" w:eastAsia="Calibri" w:cs="Arial"/>
              </w:rPr>
            </w:pPr>
            <w:r>
              <w:rPr>
                <w:rFonts w:ascii="Arial" w:hAnsi="Arial" w:eastAsia="Calibri" w:cs="Arial"/>
              </w:rPr>
              <w:t>1 Further Education Representative</w:t>
            </w:r>
          </w:p>
        </w:tc>
      </w:tr>
      <w:tr w:rsidRPr="00850C80" w:rsidR="00E1371A" w:rsidTr="00E1371A" w14:paraId="10E6E600" w14:textId="77777777">
        <w:trPr>
          <w:trHeight w:val="317"/>
        </w:trPr>
        <w:tc>
          <w:tcPr>
            <w:tcW w:w="8364" w:type="dxa"/>
          </w:tcPr>
          <w:p w:rsidRPr="00850C80" w:rsidR="00E1371A" w:rsidP="00850C80" w:rsidRDefault="004C7F13" w14:paraId="1EF3FABD" w14:textId="57F9789A">
            <w:pPr>
              <w:rPr>
                <w:rFonts w:ascii="Arial" w:hAnsi="Arial" w:eastAsia="Calibri" w:cs="Arial"/>
              </w:rPr>
            </w:pPr>
            <w:r>
              <w:rPr>
                <w:rFonts w:ascii="Arial" w:hAnsi="Arial" w:eastAsia="Calibri" w:cs="Arial"/>
              </w:rPr>
              <w:t xml:space="preserve">2 Independent </w:t>
            </w:r>
            <w:r w:rsidR="00D311B0">
              <w:rPr>
                <w:rFonts w:ascii="Arial" w:hAnsi="Arial" w:eastAsia="Calibri" w:cs="Arial"/>
              </w:rPr>
              <w:t>S</w:t>
            </w:r>
            <w:r>
              <w:rPr>
                <w:rFonts w:ascii="Arial" w:hAnsi="Arial" w:eastAsia="Calibri" w:cs="Arial"/>
              </w:rPr>
              <w:t>chool Representatives</w:t>
            </w:r>
          </w:p>
        </w:tc>
      </w:tr>
      <w:tr w:rsidRPr="00850C80" w:rsidR="00E1371A" w:rsidTr="00E1371A" w14:paraId="75DC7B89" w14:textId="77777777">
        <w:trPr>
          <w:trHeight w:val="317"/>
        </w:trPr>
        <w:tc>
          <w:tcPr>
            <w:tcW w:w="8364" w:type="dxa"/>
          </w:tcPr>
          <w:p w:rsidRPr="00850C80" w:rsidR="00E1371A" w:rsidP="00850C80" w:rsidRDefault="00B05607" w14:paraId="2E89C1CC" w14:textId="5DCCECBF">
            <w:pPr>
              <w:rPr>
                <w:rFonts w:ascii="Arial" w:hAnsi="Arial" w:eastAsia="Calibri" w:cs="Arial"/>
              </w:rPr>
            </w:pPr>
            <w:r>
              <w:rPr>
                <w:rFonts w:ascii="Arial" w:hAnsi="Arial" w:eastAsia="Calibri" w:cs="Arial"/>
              </w:rPr>
              <w:t xml:space="preserve">1 Special </w:t>
            </w:r>
            <w:r w:rsidR="00D311B0">
              <w:rPr>
                <w:rFonts w:ascii="Arial" w:hAnsi="Arial" w:eastAsia="Calibri" w:cs="Arial"/>
              </w:rPr>
              <w:t>Education School Representative</w:t>
            </w:r>
          </w:p>
        </w:tc>
      </w:tr>
      <w:tr w:rsidRPr="00850C80" w:rsidR="00081A2D" w:rsidTr="00E1371A" w14:paraId="4B362673" w14:textId="77777777">
        <w:trPr>
          <w:trHeight w:val="317"/>
        </w:trPr>
        <w:tc>
          <w:tcPr>
            <w:tcW w:w="8364" w:type="dxa"/>
          </w:tcPr>
          <w:p w:rsidR="00081A2D" w:rsidP="00850C80" w:rsidRDefault="00081A2D" w14:paraId="329CFA2C" w14:textId="29CAAFAD">
            <w:pPr>
              <w:rPr>
                <w:rFonts w:ascii="Arial" w:hAnsi="Arial" w:eastAsia="Calibri" w:cs="Arial"/>
              </w:rPr>
            </w:pPr>
            <w:r>
              <w:rPr>
                <w:rFonts w:ascii="Arial" w:hAnsi="Arial" w:eastAsia="Calibri" w:cs="Arial"/>
              </w:rPr>
              <w:t>1 Virtual School Representative</w:t>
            </w:r>
          </w:p>
        </w:tc>
      </w:tr>
      <w:tr w:rsidRPr="00850C80" w:rsidR="00E1371A" w:rsidTr="00E1371A" w14:paraId="4029B4ED" w14:textId="77777777">
        <w:trPr>
          <w:trHeight w:val="317"/>
        </w:trPr>
        <w:tc>
          <w:tcPr>
            <w:tcW w:w="8364" w:type="dxa"/>
          </w:tcPr>
          <w:p w:rsidRPr="00850C80" w:rsidR="00200545" w:rsidP="00850C80" w:rsidRDefault="00200545" w14:paraId="64698BEB" w14:textId="2A43415E">
            <w:pPr>
              <w:rPr>
                <w:rFonts w:ascii="Arial" w:hAnsi="Arial" w:eastAsia="Calibri" w:cs="Arial"/>
              </w:rPr>
            </w:pPr>
            <w:r>
              <w:rPr>
                <w:rFonts w:ascii="Arial" w:hAnsi="Arial" w:eastAsia="Calibri" w:cs="Arial"/>
              </w:rPr>
              <w:lastRenderedPageBreak/>
              <w:t>1 Social Care Representative</w:t>
            </w:r>
          </w:p>
        </w:tc>
      </w:tr>
      <w:tr w:rsidRPr="00850C80" w:rsidR="00E1371A" w:rsidTr="00E1371A" w14:paraId="11692DD8" w14:textId="77777777">
        <w:trPr>
          <w:trHeight w:val="317"/>
        </w:trPr>
        <w:tc>
          <w:tcPr>
            <w:tcW w:w="8364" w:type="dxa"/>
          </w:tcPr>
          <w:p w:rsidRPr="00850C80" w:rsidR="00E1371A" w:rsidP="00850C80" w:rsidRDefault="00200545" w14:paraId="02ABBC73" w14:textId="1CB0E979">
            <w:pPr>
              <w:rPr>
                <w:rFonts w:ascii="Arial" w:hAnsi="Arial" w:eastAsia="Calibri" w:cs="Arial"/>
              </w:rPr>
            </w:pPr>
            <w:r>
              <w:rPr>
                <w:rFonts w:ascii="Arial" w:hAnsi="Arial" w:eastAsia="Calibri" w:cs="Arial"/>
              </w:rPr>
              <w:t>1 Health Representative</w:t>
            </w:r>
          </w:p>
        </w:tc>
      </w:tr>
      <w:tr w:rsidRPr="00850C80" w:rsidR="00E1371A" w:rsidTr="00E1371A" w14:paraId="6AAF3B25" w14:textId="77777777">
        <w:trPr>
          <w:trHeight w:val="317"/>
        </w:trPr>
        <w:tc>
          <w:tcPr>
            <w:tcW w:w="8364" w:type="dxa"/>
          </w:tcPr>
          <w:p w:rsidRPr="00850C80" w:rsidR="00E1371A" w:rsidP="00850C80" w:rsidRDefault="00081A2D" w14:paraId="7B2F8FDE" w14:textId="20A83500">
            <w:pPr>
              <w:rPr>
                <w:rFonts w:ascii="Arial" w:hAnsi="Arial" w:eastAsia="Calibri" w:cs="Arial"/>
              </w:rPr>
            </w:pPr>
            <w:r>
              <w:rPr>
                <w:rFonts w:ascii="Arial" w:hAnsi="Arial" w:eastAsia="Calibri" w:cs="Arial"/>
              </w:rPr>
              <w:t xml:space="preserve">1 SSCP Business Manager </w:t>
            </w:r>
          </w:p>
        </w:tc>
      </w:tr>
      <w:tr w:rsidRPr="00850C80" w:rsidR="00E1371A" w:rsidTr="00E1371A" w14:paraId="380AF21D" w14:textId="77777777">
        <w:trPr>
          <w:trHeight w:val="317"/>
        </w:trPr>
        <w:tc>
          <w:tcPr>
            <w:tcW w:w="8364" w:type="dxa"/>
          </w:tcPr>
          <w:p w:rsidRPr="00850C80" w:rsidR="00E1371A" w:rsidP="00850C80" w:rsidRDefault="00A11BF3" w14:paraId="0F4DD5AC" w14:textId="41838765">
            <w:pPr>
              <w:rPr>
                <w:rFonts w:ascii="Arial" w:hAnsi="Arial" w:eastAsia="Calibri" w:cs="Arial"/>
              </w:rPr>
            </w:pPr>
            <w:r>
              <w:rPr>
                <w:rFonts w:ascii="Arial" w:hAnsi="Arial" w:eastAsia="Calibri" w:cs="Arial"/>
              </w:rPr>
              <w:t>1 PRU Representative</w:t>
            </w:r>
          </w:p>
        </w:tc>
      </w:tr>
      <w:tr w:rsidRPr="00850C80" w:rsidR="00E1371A" w:rsidTr="00E1371A" w14:paraId="292E008E" w14:textId="77777777">
        <w:trPr>
          <w:trHeight w:val="317"/>
        </w:trPr>
        <w:tc>
          <w:tcPr>
            <w:tcW w:w="8364" w:type="dxa"/>
          </w:tcPr>
          <w:p w:rsidRPr="00850C80" w:rsidR="00E1371A" w:rsidP="00850C80" w:rsidRDefault="007D4ED2" w14:paraId="6552810F" w14:textId="2C47D696">
            <w:pPr>
              <w:rPr>
                <w:rFonts w:ascii="Arial" w:hAnsi="Arial" w:eastAsia="Calibri" w:cs="Arial"/>
              </w:rPr>
            </w:pPr>
            <w:r>
              <w:rPr>
                <w:rFonts w:ascii="Arial" w:hAnsi="Arial" w:eastAsia="Calibri" w:cs="Arial"/>
              </w:rPr>
              <w:t>1 LA Safeguarding Officer</w:t>
            </w:r>
          </w:p>
        </w:tc>
      </w:tr>
      <w:tr w:rsidRPr="00850C80" w:rsidR="00E1371A" w:rsidTr="00E1371A" w14:paraId="274568AB" w14:textId="77777777">
        <w:trPr>
          <w:trHeight w:val="317"/>
        </w:trPr>
        <w:tc>
          <w:tcPr>
            <w:tcW w:w="8364" w:type="dxa"/>
          </w:tcPr>
          <w:p w:rsidRPr="00850C80" w:rsidR="00E1371A" w:rsidP="00850C80" w:rsidRDefault="0056679F" w14:paraId="4751C6D3" w14:textId="6B5F949A">
            <w:pPr>
              <w:rPr>
                <w:rFonts w:ascii="Arial" w:hAnsi="Arial" w:eastAsia="Calibri" w:cs="Arial"/>
              </w:rPr>
            </w:pPr>
            <w:r>
              <w:rPr>
                <w:rFonts w:ascii="Arial" w:hAnsi="Arial" w:eastAsia="Calibri" w:cs="Arial"/>
              </w:rPr>
              <w:t>1 Shr</w:t>
            </w:r>
            <w:r w:rsidR="00E61FB4">
              <w:rPr>
                <w:rFonts w:ascii="Arial" w:hAnsi="Arial" w:eastAsia="Calibri" w:cs="Arial"/>
              </w:rPr>
              <w:t xml:space="preserve">opshire </w:t>
            </w:r>
            <w:r>
              <w:rPr>
                <w:rFonts w:ascii="Arial" w:hAnsi="Arial" w:eastAsia="Calibri" w:cs="Arial"/>
              </w:rPr>
              <w:t>Children’s Board Representative</w:t>
            </w:r>
          </w:p>
        </w:tc>
      </w:tr>
      <w:tr w:rsidRPr="00850C80" w:rsidR="00E1371A" w:rsidTr="00E1371A" w14:paraId="3B321344" w14:textId="77777777">
        <w:trPr>
          <w:trHeight w:val="317"/>
        </w:trPr>
        <w:tc>
          <w:tcPr>
            <w:tcW w:w="8364" w:type="dxa"/>
          </w:tcPr>
          <w:p w:rsidRPr="00850C80" w:rsidR="00E1371A" w:rsidP="00850C80" w:rsidRDefault="00E1371A" w14:paraId="1419C1F2" w14:textId="77777777">
            <w:pPr>
              <w:rPr>
                <w:rFonts w:ascii="Arial" w:hAnsi="Arial" w:eastAsia="Calibri" w:cs="Arial"/>
              </w:rPr>
            </w:pPr>
          </w:p>
        </w:tc>
      </w:tr>
    </w:tbl>
    <w:p w:rsidRPr="00AE0FDC" w:rsidR="0073779A" w:rsidP="0073779A" w:rsidRDefault="0073779A" w14:paraId="3A1AE4D6" w14:textId="77777777">
      <w:pPr>
        <w:spacing w:after="0"/>
        <w:jc w:val="both"/>
        <w:rPr>
          <w:rFonts w:eastAsia="Calibri" w:cs="Arial"/>
          <w:b/>
        </w:rPr>
      </w:pPr>
    </w:p>
    <w:p w:rsidRPr="00AE0FDC" w:rsidR="0073779A" w:rsidP="001C426E" w:rsidRDefault="0073779A" w14:paraId="34C9ABE0" w14:textId="77777777">
      <w:pPr>
        <w:pStyle w:val="ListParagraph"/>
        <w:numPr>
          <w:ilvl w:val="0"/>
          <w:numId w:val="1"/>
        </w:numPr>
        <w:spacing w:after="0" w:line="259" w:lineRule="auto"/>
        <w:jc w:val="both"/>
        <w:rPr>
          <w:rFonts w:eastAsia="Calibri" w:cs="Arial"/>
          <w:b/>
        </w:rPr>
      </w:pPr>
      <w:bookmarkStart w:name="_Hlk18573412" w:id="0"/>
      <w:r w:rsidRPr="00AE0FDC">
        <w:rPr>
          <w:rFonts w:eastAsia="Calibri" w:cs="Arial"/>
          <w:b/>
        </w:rPr>
        <w:t>Responsibilities of members</w:t>
      </w:r>
    </w:p>
    <w:bookmarkEnd w:id="0"/>
    <w:p w:rsidRPr="00F03A4E" w:rsidR="001C426E" w:rsidP="001C426E" w:rsidRDefault="0073779A" w14:paraId="2351B7FC" w14:textId="454B2BF5">
      <w:pPr>
        <w:spacing w:after="0"/>
        <w:jc w:val="both"/>
        <w:rPr>
          <w:rFonts w:eastAsia="Calibri" w:cs="Arial"/>
          <w:sz w:val="22"/>
          <w:szCs w:val="22"/>
        </w:rPr>
      </w:pPr>
      <w:r w:rsidRPr="00F03A4E">
        <w:rPr>
          <w:rFonts w:eastAsia="Calibri" w:cs="Arial"/>
          <w:sz w:val="22"/>
          <w:szCs w:val="22"/>
        </w:rPr>
        <w:t xml:space="preserve">As members, </w:t>
      </w:r>
      <w:proofErr w:type="gramStart"/>
      <w:r w:rsidRPr="00F03A4E">
        <w:rPr>
          <w:rFonts w:eastAsia="Calibri" w:cs="Arial"/>
          <w:sz w:val="22"/>
          <w:szCs w:val="22"/>
        </w:rPr>
        <w:t>each individual</w:t>
      </w:r>
      <w:proofErr w:type="gramEnd"/>
      <w:r w:rsidRPr="00F03A4E">
        <w:rPr>
          <w:rFonts w:eastAsia="Calibri" w:cs="Arial"/>
          <w:sz w:val="22"/>
          <w:szCs w:val="22"/>
        </w:rPr>
        <w:t xml:space="preserve"> is required to represent their professional background and the view of their sector which will support decisions made by the group.</w:t>
      </w:r>
    </w:p>
    <w:p w:rsidRPr="00F03A4E" w:rsidR="001C426E" w:rsidP="001C426E" w:rsidRDefault="0073779A" w14:paraId="221E125D" w14:textId="61172A9C">
      <w:pPr>
        <w:spacing w:after="0"/>
        <w:jc w:val="both"/>
        <w:rPr>
          <w:rFonts w:eastAsia="Calibri" w:cs="Arial"/>
          <w:sz w:val="22"/>
          <w:szCs w:val="22"/>
        </w:rPr>
      </w:pPr>
      <w:r w:rsidRPr="00F03A4E">
        <w:rPr>
          <w:rFonts w:eastAsia="Calibri" w:cs="Arial"/>
          <w:sz w:val="22"/>
          <w:szCs w:val="22"/>
        </w:rPr>
        <w:t xml:space="preserve">Provide education representation on </w:t>
      </w:r>
      <w:r w:rsidRPr="00F03A4E" w:rsidR="00282E67">
        <w:rPr>
          <w:rFonts w:cs="Arial"/>
          <w:color w:val="000000"/>
          <w:sz w:val="22"/>
          <w:szCs w:val="22"/>
        </w:rPr>
        <w:t xml:space="preserve">Shropshire </w:t>
      </w:r>
      <w:r w:rsidRPr="00F03A4E" w:rsidR="006612E0">
        <w:rPr>
          <w:rFonts w:cs="Arial"/>
          <w:color w:val="000000"/>
          <w:sz w:val="22"/>
          <w:szCs w:val="22"/>
        </w:rPr>
        <w:t>C</w:t>
      </w:r>
      <w:r w:rsidRPr="00F03A4E" w:rsidR="00282E67">
        <w:rPr>
          <w:rFonts w:cs="Arial"/>
          <w:color w:val="000000"/>
          <w:sz w:val="22"/>
          <w:szCs w:val="22"/>
        </w:rPr>
        <w:t xml:space="preserve">hildren’s </w:t>
      </w:r>
      <w:r w:rsidRPr="00F03A4E" w:rsidR="006612E0">
        <w:rPr>
          <w:rFonts w:cs="Arial"/>
          <w:color w:val="000000"/>
          <w:sz w:val="22"/>
          <w:szCs w:val="22"/>
        </w:rPr>
        <w:t>S</w:t>
      </w:r>
      <w:r w:rsidRPr="00F03A4E" w:rsidR="00282E67">
        <w:rPr>
          <w:rFonts w:cs="Arial"/>
          <w:color w:val="000000"/>
          <w:sz w:val="22"/>
          <w:szCs w:val="22"/>
        </w:rPr>
        <w:t xml:space="preserve">afeguarding </w:t>
      </w:r>
      <w:r w:rsidRPr="00F03A4E" w:rsidR="006612E0">
        <w:rPr>
          <w:rFonts w:cs="Arial"/>
          <w:color w:val="000000"/>
          <w:sz w:val="22"/>
          <w:szCs w:val="22"/>
        </w:rPr>
        <w:t>B</w:t>
      </w:r>
      <w:r w:rsidRPr="00F03A4E" w:rsidR="00282E67">
        <w:rPr>
          <w:rFonts w:cs="Arial"/>
          <w:color w:val="000000"/>
          <w:sz w:val="22"/>
          <w:szCs w:val="22"/>
        </w:rPr>
        <w:t xml:space="preserve">oard and/ or Shropshire </w:t>
      </w:r>
      <w:r w:rsidRPr="00F03A4E" w:rsidR="006612E0">
        <w:rPr>
          <w:rFonts w:cs="Arial"/>
          <w:color w:val="000000"/>
          <w:sz w:val="22"/>
          <w:szCs w:val="22"/>
        </w:rPr>
        <w:t>E</w:t>
      </w:r>
      <w:r w:rsidRPr="00F03A4E" w:rsidR="00282E67">
        <w:rPr>
          <w:rFonts w:cs="Arial"/>
          <w:color w:val="000000"/>
          <w:sz w:val="22"/>
          <w:szCs w:val="22"/>
        </w:rPr>
        <w:t xml:space="preserve">ducation </w:t>
      </w:r>
      <w:r w:rsidRPr="00F03A4E" w:rsidR="006612E0">
        <w:rPr>
          <w:rFonts w:cs="Arial"/>
          <w:color w:val="000000"/>
          <w:sz w:val="22"/>
          <w:szCs w:val="22"/>
        </w:rPr>
        <w:t>P</w:t>
      </w:r>
      <w:r w:rsidRPr="00F03A4E" w:rsidR="00282E67">
        <w:rPr>
          <w:rFonts w:cs="Arial"/>
          <w:color w:val="000000"/>
          <w:sz w:val="22"/>
          <w:szCs w:val="22"/>
        </w:rPr>
        <w:t xml:space="preserve">artnership </w:t>
      </w:r>
      <w:r w:rsidRPr="00F03A4E" w:rsidR="006612E0">
        <w:rPr>
          <w:rFonts w:cs="Arial"/>
          <w:color w:val="000000"/>
          <w:sz w:val="22"/>
          <w:szCs w:val="22"/>
        </w:rPr>
        <w:t>B</w:t>
      </w:r>
      <w:r w:rsidRPr="00F03A4E" w:rsidR="00282E67">
        <w:rPr>
          <w:rFonts w:cs="Arial"/>
          <w:color w:val="000000"/>
          <w:sz w:val="22"/>
          <w:szCs w:val="22"/>
        </w:rPr>
        <w:t>oard</w:t>
      </w:r>
      <w:r w:rsidRPr="00F03A4E">
        <w:rPr>
          <w:rFonts w:eastAsia="Calibri" w:cs="Arial"/>
          <w:sz w:val="22"/>
          <w:szCs w:val="22"/>
        </w:rPr>
        <w:t xml:space="preserve"> and Subgroups.</w:t>
      </w:r>
    </w:p>
    <w:p w:rsidRPr="00F03A4E" w:rsidR="00157CA8" w:rsidP="00157CA8" w:rsidRDefault="0073779A" w14:paraId="4C42F366" w14:textId="760F8D93">
      <w:pPr>
        <w:spacing w:after="0"/>
        <w:jc w:val="both"/>
        <w:rPr>
          <w:rFonts w:eastAsia="Calibri" w:cs="Arial"/>
          <w:sz w:val="22"/>
          <w:szCs w:val="22"/>
        </w:rPr>
      </w:pPr>
      <w:r w:rsidRPr="00F03A4E">
        <w:rPr>
          <w:rFonts w:eastAsia="Calibri" w:cs="Arial"/>
          <w:sz w:val="22"/>
          <w:szCs w:val="22"/>
        </w:rPr>
        <w:t>Each member of this group should take equal ownership and responsibility to support the activities of this group.</w:t>
      </w:r>
    </w:p>
    <w:p w:rsidRPr="00F03A4E" w:rsidR="004212AD" w:rsidP="00157CA8" w:rsidRDefault="004212AD" w14:paraId="09D77067" w14:textId="77777777">
      <w:pPr>
        <w:spacing w:after="0"/>
        <w:jc w:val="both"/>
        <w:rPr>
          <w:rFonts w:eastAsia="Calibri" w:cs="Arial"/>
          <w:sz w:val="22"/>
          <w:szCs w:val="22"/>
        </w:rPr>
      </w:pPr>
    </w:p>
    <w:p w:rsidRPr="00F03A4E" w:rsidR="0073779A" w:rsidP="00157CA8" w:rsidRDefault="0073779A" w14:paraId="7FB94765" w14:textId="17941378">
      <w:pPr>
        <w:spacing w:after="0"/>
        <w:jc w:val="both"/>
        <w:rPr>
          <w:rFonts w:eastAsia="Calibri" w:cs="Arial"/>
          <w:sz w:val="22"/>
          <w:szCs w:val="22"/>
        </w:rPr>
      </w:pPr>
      <w:r w:rsidRPr="00F03A4E">
        <w:rPr>
          <w:rFonts w:eastAsia="Calibri" w:cs="Arial"/>
          <w:sz w:val="22"/>
          <w:szCs w:val="22"/>
        </w:rPr>
        <w:t xml:space="preserve">The </w:t>
      </w:r>
      <w:r w:rsidRPr="00F03A4E" w:rsidR="005335B8">
        <w:rPr>
          <w:rFonts w:eastAsia="Calibri" w:cs="Arial"/>
          <w:sz w:val="22"/>
          <w:szCs w:val="22"/>
        </w:rPr>
        <w:t>Co-</w:t>
      </w:r>
      <w:r w:rsidRPr="00F03A4E">
        <w:rPr>
          <w:rFonts w:eastAsia="Calibri" w:cs="Arial"/>
          <w:sz w:val="22"/>
          <w:szCs w:val="22"/>
        </w:rPr>
        <w:t>Chair</w:t>
      </w:r>
      <w:r w:rsidRPr="00F03A4E" w:rsidR="005335B8">
        <w:rPr>
          <w:rFonts w:eastAsia="Calibri" w:cs="Arial"/>
          <w:sz w:val="22"/>
          <w:szCs w:val="22"/>
        </w:rPr>
        <w:t>s</w:t>
      </w:r>
      <w:r w:rsidRPr="00F03A4E">
        <w:rPr>
          <w:rFonts w:eastAsia="Calibri" w:cs="Arial"/>
          <w:sz w:val="22"/>
          <w:szCs w:val="22"/>
        </w:rPr>
        <w:t xml:space="preserve"> of this group </w:t>
      </w:r>
      <w:r w:rsidRPr="00F03A4E" w:rsidR="005335B8">
        <w:rPr>
          <w:rFonts w:eastAsia="Calibri" w:cs="Arial"/>
          <w:sz w:val="22"/>
          <w:szCs w:val="22"/>
        </w:rPr>
        <w:t>are</w:t>
      </w:r>
      <w:r w:rsidRPr="00F03A4E">
        <w:rPr>
          <w:rFonts w:eastAsia="Calibri" w:cs="Arial"/>
          <w:sz w:val="22"/>
          <w:szCs w:val="22"/>
        </w:rPr>
        <w:t xml:space="preserve"> required to:</w:t>
      </w:r>
    </w:p>
    <w:p w:rsidRPr="00F03A4E" w:rsidR="0073779A" w:rsidP="0073779A" w:rsidRDefault="0073779A" w14:paraId="01F4DD6A" w14:textId="2C5E22FD">
      <w:pPr>
        <w:pStyle w:val="ListParagraph"/>
        <w:numPr>
          <w:ilvl w:val="0"/>
          <w:numId w:val="5"/>
        </w:numPr>
        <w:spacing w:after="0" w:line="259" w:lineRule="auto"/>
        <w:ind w:left="1134"/>
        <w:jc w:val="both"/>
        <w:rPr>
          <w:rFonts w:eastAsia="Calibri" w:cs="Arial"/>
          <w:sz w:val="22"/>
          <w:szCs w:val="22"/>
        </w:rPr>
      </w:pPr>
      <w:r w:rsidRPr="00F03A4E">
        <w:rPr>
          <w:rFonts w:eastAsia="Calibri" w:cs="Arial"/>
          <w:sz w:val="22"/>
          <w:szCs w:val="22"/>
        </w:rPr>
        <w:t xml:space="preserve">Represent </w:t>
      </w:r>
      <w:r w:rsidRPr="00F03A4E" w:rsidR="00282E67">
        <w:rPr>
          <w:rFonts w:cs="Arial"/>
          <w:color w:val="000000"/>
          <w:sz w:val="22"/>
          <w:szCs w:val="22"/>
        </w:rPr>
        <w:t xml:space="preserve">Shropshire </w:t>
      </w:r>
      <w:r w:rsidRPr="00F03A4E" w:rsidR="004079E4">
        <w:rPr>
          <w:rFonts w:cs="Arial"/>
          <w:color w:val="000000"/>
          <w:sz w:val="22"/>
          <w:szCs w:val="22"/>
        </w:rPr>
        <w:t>C</w:t>
      </w:r>
      <w:r w:rsidRPr="00F03A4E" w:rsidR="00282E67">
        <w:rPr>
          <w:rFonts w:cs="Arial"/>
          <w:color w:val="000000"/>
          <w:sz w:val="22"/>
          <w:szCs w:val="22"/>
        </w:rPr>
        <w:t xml:space="preserve">hildren’s </w:t>
      </w:r>
      <w:r w:rsidRPr="00F03A4E" w:rsidR="004079E4">
        <w:rPr>
          <w:rFonts w:cs="Arial"/>
          <w:color w:val="000000"/>
          <w:sz w:val="22"/>
          <w:szCs w:val="22"/>
        </w:rPr>
        <w:t>S</w:t>
      </w:r>
      <w:r w:rsidRPr="00F03A4E" w:rsidR="00282E67">
        <w:rPr>
          <w:rFonts w:cs="Arial"/>
          <w:color w:val="000000"/>
          <w:sz w:val="22"/>
          <w:szCs w:val="22"/>
        </w:rPr>
        <w:t>afeguarding</w:t>
      </w:r>
      <w:r w:rsidRPr="00F03A4E" w:rsidR="004079E4">
        <w:rPr>
          <w:rFonts w:cs="Arial"/>
          <w:color w:val="000000"/>
          <w:sz w:val="22"/>
          <w:szCs w:val="22"/>
        </w:rPr>
        <w:t xml:space="preserve"> B</w:t>
      </w:r>
      <w:r w:rsidRPr="00F03A4E" w:rsidR="005335B8">
        <w:rPr>
          <w:rFonts w:cs="Arial"/>
          <w:color w:val="000000"/>
          <w:sz w:val="22"/>
          <w:szCs w:val="22"/>
        </w:rPr>
        <w:t>oard and/</w:t>
      </w:r>
      <w:r w:rsidRPr="00F03A4E" w:rsidR="00282E67">
        <w:rPr>
          <w:rFonts w:cs="Arial"/>
          <w:color w:val="000000"/>
          <w:sz w:val="22"/>
          <w:szCs w:val="22"/>
        </w:rPr>
        <w:t xml:space="preserve">or Shropshire </w:t>
      </w:r>
      <w:r w:rsidRPr="00F03A4E" w:rsidR="00C11B1D">
        <w:rPr>
          <w:rFonts w:cs="Arial"/>
          <w:color w:val="000000"/>
          <w:sz w:val="22"/>
          <w:szCs w:val="22"/>
        </w:rPr>
        <w:t>E</w:t>
      </w:r>
      <w:r w:rsidRPr="00F03A4E" w:rsidR="00282E67">
        <w:rPr>
          <w:rFonts w:cs="Arial"/>
          <w:color w:val="000000"/>
          <w:sz w:val="22"/>
          <w:szCs w:val="22"/>
        </w:rPr>
        <w:t xml:space="preserve">ducation </w:t>
      </w:r>
      <w:r w:rsidRPr="00F03A4E" w:rsidR="00C11B1D">
        <w:rPr>
          <w:rFonts w:cs="Arial"/>
          <w:color w:val="000000"/>
          <w:sz w:val="22"/>
          <w:szCs w:val="22"/>
        </w:rPr>
        <w:t>P</w:t>
      </w:r>
      <w:r w:rsidRPr="00F03A4E" w:rsidR="00282E67">
        <w:rPr>
          <w:rFonts w:cs="Arial"/>
          <w:color w:val="000000"/>
          <w:sz w:val="22"/>
          <w:szCs w:val="22"/>
        </w:rPr>
        <w:t xml:space="preserve">artnership </w:t>
      </w:r>
      <w:r w:rsidRPr="00F03A4E" w:rsidR="00C11B1D">
        <w:rPr>
          <w:rFonts w:cs="Arial"/>
          <w:color w:val="000000"/>
          <w:sz w:val="22"/>
          <w:szCs w:val="22"/>
        </w:rPr>
        <w:t>B</w:t>
      </w:r>
      <w:r w:rsidRPr="00F03A4E" w:rsidR="00282E67">
        <w:rPr>
          <w:rFonts w:cs="Arial"/>
          <w:color w:val="000000"/>
          <w:sz w:val="22"/>
          <w:szCs w:val="22"/>
        </w:rPr>
        <w:t>oard</w:t>
      </w:r>
      <w:r w:rsidRPr="00F03A4E" w:rsidR="00282E67">
        <w:rPr>
          <w:rFonts w:eastAsia="Calibri" w:cs="Arial"/>
          <w:sz w:val="22"/>
          <w:szCs w:val="22"/>
        </w:rPr>
        <w:t xml:space="preserve"> </w:t>
      </w:r>
      <w:r w:rsidRPr="00F03A4E">
        <w:rPr>
          <w:rFonts w:eastAsia="Calibri" w:cs="Arial"/>
          <w:sz w:val="22"/>
          <w:szCs w:val="22"/>
        </w:rPr>
        <w:t>and provide professional perspective in the context of their respective group and education setting.</w:t>
      </w:r>
    </w:p>
    <w:p w:rsidRPr="00F03A4E" w:rsidR="0073779A" w:rsidP="0073779A" w:rsidRDefault="0073779A" w14:paraId="6520469A" w14:textId="77777777">
      <w:pPr>
        <w:pStyle w:val="ListParagraph"/>
        <w:numPr>
          <w:ilvl w:val="0"/>
          <w:numId w:val="5"/>
        </w:numPr>
        <w:spacing w:after="0" w:line="259" w:lineRule="auto"/>
        <w:ind w:left="1134"/>
        <w:jc w:val="both"/>
        <w:rPr>
          <w:rFonts w:eastAsia="Calibri" w:cs="Arial"/>
          <w:sz w:val="22"/>
          <w:szCs w:val="22"/>
        </w:rPr>
      </w:pPr>
      <w:r w:rsidRPr="00F03A4E">
        <w:rPr>
          <w:rFonts w:eastAsia="Calibri" w:cs="Arial"/>
          <w:sz w:val="22"/>
          <w:szCs w:val="22"/>
        </w:rPr>
        <w:t>Approve notes, actions and news bulletins based on meeting discussion.</w:t>
      </w:r>
    </w:p>
    <w:p w:rsidRPr="00F03A4E" w:rsidR="0073779A" w:rsidP="0073779A" w:rsidRDefault="0073779A" w14:paraId="6FA6B264" w14:textId="05DFDB5A">
      <w:pPr>
        <w:pStyle w:val="ListParagraph"/>
        <w:numPr>
          <w:ilvl w:val="0"/>
          <w:numId w:val="5"/>
        </w:numPr>
        <w:spacing w:after="0" w:line="259" w:lineRule="auto"/>
        <w:ind w:left="1134"/>
        <w:jc w:val="both"/>
        <w:rPr>
          <w:rFonts w:eastAsia="Calibri" w:cs="Arial"/>
          <w:sz w:val="22"/>
          <w:szCs w:val="22"/>
        </w:rPr>
      </w:pPr>
      <w:r w:rsidRPr="00F03A4E">
        <w:rPr>
          <w:rFonts w:eastAsia="Calibri" w:cs="Arial"/>
          <w:sz w:val="22"/>
          <w:szCs w:val="22"/>
        </w:rPr>
        <w:t xml:space="preserve">Lead collaborative work, with Education group members, in response to requests from </w:t>
      </w:r>
      <w:r w:rsidRPr="00F03A4E" w:rsidR="007010A8">
        <w:rPr>
          <w:rFonts w:cs="Arial"/>
          <w:color w:val="000000"/>
          <w:sz w:val="22"/>
          <w:szCs w:val="22"/>
        </w:rPr>
        <w:t xml:space="preserve">Shropshire </w:t>
      </w:r>
      <w:r w:rsidRPr="00F03A4E" w:rsidR="00C11B1D">
        <w:rPr>
          <w:rFonts w:cs="Arial"/>
          <w:color w:val="000000"/>
          <w:sz w:val="22"/>
          <w:szCs w:val="22"/>
        </w:rPr>
        <w:t>C</w:t>
      </w:r>
      <w:r w:rsidRPr="00F03A4E" w:rsidR="007010A8">
        <w:rPr>
          <w:rFonts w:cs="Arial"/>
          <w:color w:val="000000"/>
          <w:sz w:val="22"/>
          <w:szCs w:val="22"/>
        </w:rPr>
        <w:t xml:space="preserve">hildren’s </w:t>
      </w:r>
      <w:r w:rsidRPr="00F03A4E" w:rsidR="00C11B1D">
        <w:rPr>
          <w:rFonts w:cs="Arial"/>
          <w:color w:val="000000"/>
          <w:sz w:val="22"/>
          <w:szCs w:val="22"/>
        </w:rPr>
        <w:t>S</w:t>
      </w:r>
      <w:r w:rsidRPr="00F03A4E" w:rsidR="007010A8">
        <w:rPr>
          <w:rFonts w:cs="Arial"/>
          <w:color w:val="000000"/>
          <w:sz w:val="22"/>
          <w:szCs w:val="22"/>
        </w:rPr>
        <w:t xml:space="preserve">afeguarding </w:t>
      </w:r>
      <w:r w:rsidRPr="00F03A4E" w:rsidR="00C11B1D">
        <w:rPr>
          <w:rFonts w:cs="Arial"/>
          <w:color w:val="000000"/>
          <w:sz w:val="22"/>
          <w:szCs w:val="22"/>
        </w:rPr>
        <w:t>B</w:t>
      </w:r>
      <w:r w:rsidRPr="00F03A4E" w:rsidR="007010A8">
        <w:rPr>
          <w:rFonts w:cs="Arial"/>
          <w:color w:val="000000"/>
          <w:sz w:val="22"/>
          <w:szCs w:val="22"/>
        </w:rPr>
        <w:t xml:space="preserve">oard and/ or Shropshire </w:t>
      </w:r>
      <w:r w:rsidRPr="00F03A4E" w:rsidR="00C11B1D">
        <w:rPr>
          <w:rFonts w:cs="Arial"/>
          <w:color w:val="000000"/>
          <w:sz w:val="22"/>
          <w:szCs w:val="22"/>
        </w:rPr>
        <w:t>E</w:t>
      </w:r>
      <w:r w:rsidRPr="00F03A4E" w:rsidR="007010A8">
        <w:rPr>
          <w:rFonts w:cs="Arial"/>
          <w:color w:val="000000"/>
          <w:sz w:val="22"/>
          <w:szCs w:val="22"/>
        </w:rPr>
        <w:t xml:space="preserve">ducation </w:t>
      </w:r>
      <w:r w:rsidRPr="00F03A4E" w:rsidR="00C11B1D">
        <w:rPr>
          <w:rFonts w:cs="Arial"/>
          <w:color w:val="000000"/>
          <w:sz w:val="22"/>
          <w:szCs w:val="22"/>
        </w:rPr>
        <w:t>P</w:t>
      </w:r>
      <w:r w:rsidRPr="00F03A4E" w:rsidR="007010A8">
        <w:rPr>
          <w:rFonts w:cs="Arial"/>
          <w:color w:val="000000"/>
          <w:sz w:val="22"/>
          <w:szCs w:val="22"/>
        </w:rPr>
        <w:t xml:space="preserve">artnership </w:t>
      </w:r>
      <w:r w:rsidRPr="00F03A4E" w:rsidR="00C11B1D">
        <w:rPr>
          <w:rFonts w:cs="Arial"/>
          <w:color w:val="000000"/>
          <w:sz w:val="22"/>
          <w:szCs w:val="22"/>
        </w:rPr>
        <w:t>B</w:t>
      </w:r>
      <w:r w:rsidRPr="00F03A4E" w:rsidR="007010A8">
        <w:rPr>
          <w:rFonts w:cs="Arial"/>
          <w:color w:val="000000"/>
          <w:sz w:val="22"/>
          <w:szCs w:val="22"/>
        </w:rPr>
        <w:t>oard</w:t>
      </w:r>
      <w:r w:rsidRPr="00F03A4E">
        <w:rPr>
          <w:rFonts w:eastAsia="Calibri" w:cs="Arial"/>
          <w:sz w:val="22"/>
          <w:szCs w:val="22"/>
        </w:rPr>
        <w:t xml:space="preserve"> for example, reports or presentations.</w:t>
      </w:r>
    </w:p>
    <w:p w:rsidRPr="00F03A4E" w:rsidR="001F0EFE" w:rsidP="0073779A" w:rsidRDefault="001F0EFE" w14:paraId="2E9A2336" w14:textId="77777777">
      <w:pPr>
        <w:spacing w:after="0"/>
        <w:jc w:val="both"/>
        <w:rPr>
          <w:rFonts w:eastAsia="Calibri" w:cs="Arial"/>
          <w:sz w:val="22"/>
          <w:szCs w:val="22"/>
        </w:rPr>
      </w:pPr>
    </w:p>
    <w:p w:rsidRPr="00F03A4E" w:rsidR="0073779A" w:rsidP="00157CA8" w:rsidRDefault="0073779A" w14:paraId="246FC79F" w14:textId="4EE7578F">
      <w:pPr>
        <w:spacing w:after="0"/>
        <w:ind w:left="284"/>
        <w:jc w:val="both"/>
        <w:rPr>
          <w:rFonts w:eastAsia="Calibri" w:cs="Arial"/>
          <w:sz w:val="22"/>
          <w:szCs w:val="22"/>
        </w:rPr>
      </w:pPr>
      <w:r w:rsidRPr="00F03A4E">
        <w:rPr>
          <w:rFonts w:eastAsia="Calibri" w:cs="Arial"/>
          <w:sz w:val="22"/>
          <w:szCs w:val="22"/>
        </w:rPr>
        <w:t>Members of the group are required to:</w:t>
      </w:r>
    </w:p>
    <w:p w:rsidRPr="00F03A4E" w:rsidR="0073779A" w:rsidP="0073779A" w:rsidRDefault="0073779A" w14:paraId="6F49E6FD" w14:textId="77777777">
      <w:pPr>
        <w:pStyle w:val="ListParagraph"/>
        <w:numPr>
          <w:ilvl w:val="0"/>
          <w:numId w:val="4"/>
        </w:numPr>
        <w:spacing w:after="0" w:line="240" w:lineRule="auto"/>
        <w:jc w:val="both"/>
        <w:rPr>
          <w:rFonts w:cs="Arial"/>
          <w:sz w:val="22"/>
          <w:szCs w:val="22"/>
        </w:rPr>
      </w:pPr>
      <w:r w:rsidRPr="00F03A4E">
        <w:rPr>
          <w:rFonts w:cs="Arial"/>
          <w:sz w:val="22"/>
          <w:szCs w:val="22"/>
        </w:rPr>
        <w:t xml:space="preserve">Read all relevant agenda and documentation.  </w:t>
      </w:r>
    </w:p>
    <w:p w:rsidRPr="00F03A4E" w:rsidR="0073779A" w:rsidP="0073779A" w:rsidRDefault="0073779A" w14:paraId="012F7C03" w14:textId="77777777">
      <w:pPr>
        <w:pStyle w:val="ListParagraph"/>
        <w:numPr>
          <w:ilvl w:val="0"/>
          <w:numId w:val="4"/>
        </w:numPr>
        <w:spacing w:after="0" w:line="240" w:lineRule="auto"/>
        <w:jc w:val="both"/>
        <w:rPr>
          <w:rFonts w:cs="Arial"/>
          <w:sz w:val="22"/>
          <w:szCs w:val="22"/>
        </w:rPr>
      </w:pPr>
      <w:r w:rsidRPr="00F03A4E">
        <w:rPr>
          <w:rFonts w:cs="Arial"/>
          <w:sz w:val="22"/>
          <w:szCs w:val="22"/>
        </w:rPr>
        <w:t>Engage with colleagues to report from meetings and collate feedback for agenda items prior to the meeting.</w:t>
      </w:r>
    </w:p>
    <w:p w:rsidRPr="00F03A4E" w:rsidR="0073779A" w:rsidP="0073779A" w:rsidRDefault="0073779A" w14:paraId="15B53B8F" w14:textId="73B9B37C">
      <w:pPr>
        <w:pStyle w:val="ListParagraph"/>
        <w:numPr>
          <w:ilvl w:val="0"/>
          <w:numId w:val="4"/>
        </w:numPr>
        <w:spacing w:after="0" w:line="240" w:lineRule="auto"/>
        <w:jc w:val="both"/>
        <w:rPr>
          <w:rFonts w:cs="Arial"/>
          <w:sz w:val="22"/>
          <w:szCs w:val="22"/>
        </w:rPr>
      </w:pPr>
      <w:r w:rsidRPr="00F03A4E">
        <w:rPr>
          <w:rFonts w:cs="Arial"/>
          <w:sz w:val="22"/>
          <w:szCs w:val="22"/>
        </w:rPr>
        <w:t xml:space="preserve">Notify </w:t>
      </w:r>
      <w:r w:rsidRPr="00F03A4E" w:rsidR="001F0EFE">
        <w:rPr>
          <w:rFonts w:cs="Arial"/>
          <w:sz w:val="22"/>
          <w:szCs w:val="22"/>
        </w:rPr>
        <w:t>Co-</w:t>
      </w:r>
      <w:r w:rsidRPr="00F03A4E">
        <w:rPr>
          <w:rFonts w:cs="Arial"/>
          <w:sz w:val="22"/>
          <w:szCs w:val="22"/>
        </w:rPr>
        <w:t>Chair</w:t>
      </w:r>
      <w:r w:rsidRPr="00F03A4E" w:rsidR="001F0EFE">
        <w:rPr>
          <w:rFonts w:cs="Arial"/>
          <w:sz w:val="22"/>
          <w:szCs w:val="22"/>
        </w:rPr>
        <w:t>s</w:t>
      </w:r>
      <w:r w:rsidRPr="00F03A4E">
        <w:rPr>
          <w:rFonts w:cs="Arial"/>
          <w:sz w:val="22"/>
          <w:szCs w:val="22"/>
        </w:rPr>
        <w:t xml:space="preserve"> if unavailable to attend and arrange a suitable substitute to attend.</w:t>
      </w:r>
    </w:p>
    <w:p w:rsidRPr="00F03A4E" w:rsidR="0073779A" w:rsidP="0073779A" w:rsidRDefault="0073779A" w14:paraId="64BAA6D4" w14:textId="77777777">
      <w:pPr>
        <w:pStyle w:val="ListParagraph"/>
        <w:numPr>
          <w:ilvl w:val="0"/>
          <w:numId w:val="4"/>
        </w:numPr>
        <w:spacing w:after="0" w:line="240" w:lineRule="auto"/>
        <w:jc w:val="both"/>
        <w:rPr>
          <w:rFonts w:cs="Arial"/>
          <w:sz w:val="22"/>
          <w:szCs w:val="22"/>
        </w:rPr>
      </w:pPr>
      <w:r w:rsidRPr="00F03A4E">
        <w:rPr>
          <w:rFonts w:cs="Arial"/>
          <w:sz w:val="22"/>
          <w:szCs w:val="22"/>
        </w:rPr>
        <w:t>Nominated representatives / substitutes must be fully briefed and accountable for decisions made.</w:t>
      </w:r>
    </w:p>
    <w:p w:rsidRPr="00F03A4E" w:rsidR="0073779A" w:rsidP="0073779A" w:rsidRDefault="0073779A" w14:paraId="679EFC1A" w14:textId="77777777">
      <w:pPr>
        <w:pStyle w:val="ListParagraph"/>
        <w:numPr>
          <w:ilvl w:val="0"/>
          <w:numId w:val="4"/>
        </w:numPr>
        <w:spacing w:after="0" w:line="240" w:lineRule="auto"/>
        <w:jc w:val="both"/>
        <w:rPr>
          <w:rFonts w:cs="Arial"/>
          <w:sz w:val="22"/>
          <w:szCs w:val="22"/>
        </w:rPr>
      </w:pPr>
      <w:r w:rsidRPr="00F03A4E">
        <w:rPr>
          <w:rFonts w:eastAsia="Calibri" w:cs="Arial"/>
          <w:sz w:val="22"/>
          <w:szCs w:val="22"/>
        </w:rPr>
        <w:t>Be accountable for ensuring actions assigned are completed and fully reported upon.</w:t>
      </w:r>
    </w:p>
    <w:p w:rsidRPr="00F03A4E" w:rsidR="0073779A" w:rsidP="0073779A" w:rsidRDefault="0073779A" w14:paraId="593A54F3" w14:textId="2439C01E">
      <w:pPr>
        <w:pStyle w:val="ListParagraph"/>
        <w:numPr>
          <w:ilvl w:val="0"/>
          <w:numId w:val="4"/>
        </w:numPr>
        <w:spacing w:after="0" w:line="240" w:lineRule="auto"/>
        <w:jc w:val="both"/>
        <w:rPr>
          <w:rFonts w:cs="Arial"/>
          <w:sz w:val="22"/>
          <w:szCs w:val="22"/>
        </w:rPr>
      </w:pPr>
      <w:r w:rsidRPr="00F03A4E">
        <w:rPr>
          <w:rFonts w:cs="Arial"/>
          <w:sz w:val="22"/>
          <w:szCs w:val="22"/>
        </w:rPr>
        <w:t>To represent their education sector and champion safeguarding of adults, children and young people.</w:t>
      </w:r>
    </w:p>
    <w:p w:rsidRPr="00F03A4E" w:rsidR="0073779A" w:rsidP="0073779A" w:rsidRDefault="0073779A" w14:paraId="2DD9D083" w14:textId="77777777">
      <w:pPr>
        <w:pStyle w:val="ListParagraph"/>
        <w:numPr>
          <w:ilvl w:val="0"/>
          <w:numId w:val="4"/>
        </w:numPr>
        <w:spacing w:after="0" w:line="240" w:lineRule="auto"/>
        <w:jc w:val="both"/>
        <w:rPr>
          <w:rFonts w:cs="Arial"/>
          <w:sz w:val="22"/>
          <w:szCs w:val="22"/>
        </w:rPr>
      </w:pPr>
      <w:r w:rsidRPr="00F03A4E">
        <w:rPr>
          <w:rFonts w:cs="Arial"/>
          <w:sz w:val="22"/>
          <w:szCs w:val="22"/>
        </w:rPr>
        <w:t>Contribute positively to discussion.</w:t>
      </w:r>
    </w:p>
    <w:p w:rsidRPr="00F03A4E" w:rsidR="0073779A" w:rsidP="0073779A" w:rsidRDefault="0073779A" w14:paraId="1820EA17" w14:textId="0A9AD198">
      <w:pPr>
        <w:pStyle w:val="ListParagraph"/>
        <w:numPr>
          <w:ilvl w:val="0"/>
          <w:numId w:val="4"/>
        </w:numPr>
        <w:spacing w:after="0" w:line="240" w:lineRule="auto"/>
        <w:jc w:val="both"/>
        <w:rPr>
          <w:rFonts w:cs="Arial"/>
          <w:sz w:val="22"/>
          <w:szCs w:val="22"/>
        </w:rPr>
      </w:pPr>
      <w:r w:rsidRPr="00F03A4E">
        <w:rPr>
          <w:rFonts w:cs="Arial"/>
          <w:sz w:val="22"/>
          <w:szCs w:val="22"/>
        </w:rPr>
        <w:t xml:space="preserve">Ensuring the work of </w:t>
      </w:r>
      <w:r w:rsidRPr="00F03A4E" w:rsidR="0036767C">
        <w:rPr>
          <w:rFonts w:cs="Arial"/>
          <w:color w:val="000000"/>
          <w:sz w:val="22"/>
          <w:szCs w:val="22"/>
        </w:rPr>
        <w:t xml:space="preserve">Shropshire </w:t>
      </w:r>
      <w:r w:rsidRPr="00F03A4E" w:rsidR="008E3FF7">
        <w:rPr>
          <w:rFonts w:cs="Arial"/>
          <w:color w:val="000000"/>
          <w:sz w:val="22"/>
          <w:szCs w:val="22"/>
        </w:rPr>
        <w:t>C</w:t>
      </w:r>
      <w:r w:rsidRPr="00F03A4E" w:rsidR="0036767C">
        <w:rPr>
          <w:rFonts w:cs="Arial"/>
          <w:color w:val="000000"/>
          <w:sz w:val="22"/>
          <w:szCs w:val="22"/>
        </w:rPr>
        <w:t xml:space="preserve">hildren’s </w:t>
      </w:r>
      <w:r w:rsidRPr="00F03A4E" w:rsidR="008E3FF7">
        <w:rPr>
          <w:rFonts w:cs="Arial"/>
          <w:color w:val="000000"/>
          <w:sz w:val="22"/>
          <w:szCs w:val="22"/>
        </w:rPr>
        <w:t>S</w:t>
      </w:r>
      <w:r w:rsidRPr="00F03A4E" w:rsidR="0036767C">
        <w:rPr>
          <w:rFonts w:cs="Arial"/>
          <w:color w:val="000000"/>
          <w:sz w:val="22"/>
          <w:szCs w:val="22"/>
        </w:rPr>
        <w:t xml:space="preserve">afeguarding </w:t>
      </w:r>
      <w:r w:rsidRPr="00F03A4E" w:rsidR="008E3FF7">
        <w:rPr>
          <w:rFonts w:cs="Arial"/>
          <w:color w:val="000000"/>
          <w:sz w:val="22"/>
          <w:szCs w:val="22"/>
        </w:rPr>
        <w:t>B</w:t>
      </w:r>
      <w:r w:rsidRPr="00F03A4E" w:rsidR="0036767C">
        <w:rPr>
          <w:rFonts w:cs="Arial"/>
          <w:color w:val="000000"/>
          <w:sz w:val="22"/>
          <w:szCs w:val="22"/>
        </w:rPr>
        <w:t xml:space="preserve">oard and/ or Shropshire </w:t>
      </w:r>
      <w:r w:rsidRPr="00F03A4E" w:rsidR="008E3FF7">
        <w:rPr>
          <w:rFonts w:cs="Arial"/>
          <w:color w:val="000000"/>
          <w:sz w:val="22"/>
          <w:szCs w:val="22"/>
        </w:rPr>
        <w:t>E</w:t>
      </w:r>
      <w:r w:rsidRPr="00F03A4E" w:rsidR="0036767C">
        <w:rPr>
          <w:rFonts w:cs="Arial"/>
          <w:color w:val="000000"/>
          <w:sz w:val="22"/>
          <w:szCs w:val="22"/>
        </w:rPr>
        <w:t xml:space="preserve">ducation </w:t>
      </w:r>
      <w:r w:rsidRPr="00F03A4E" w:rsidR="008E3FF7">
        <w:rPr>
          <w:rFonts w:cs="Arial"/>
          <w:color w:val="000000"/>
          <w:sz w:val="22"/>
          <w:szCs w:val="22"/>
        </w:rPr>
        <w:t>P</w:t>
      </w:r>
      <w:r w:rsidRPr="00F03A4E" w:rsidR="0036767C">
        <w:rPr>
          <w:rFonts w:cs="Arial"/>
          <w:color w:val="000000"/>
          <w:sz w:val="22"/>
          <w:szCs w:val="22"/>
        </w:rPr>
        <w:t xml:space="preserve">artnership </w:t>
      </w:r>
      <w:r w:rsidRPr="00F03A4E" w:rsidR="008E3FF7">
        <w:rPr>
          <w:rFonts w:cs="Arial"/>
          <w:color w:val="000000"/>
          <w:sz w:val="22"/>
          <w:szCs w:val="22"/>
        </w:rPr>
        <w:t>B</w:t>
      </w:r>
      <w:r w:rsidRPr="00F03A4E" w:rsidR="0036767C">
        <w:rPr>
          <w:rFonts w:cs="Arial"/>
          <w:color w:val="000000"/>
          <w:sz w:val="22"/>
          <w:szCs w:val="22"/>
        </w:rPr>
        <w:t>oard</w:t>
      </w:r>
      <w:r w:rsidRPr="00F03A4E">
        <w:rPr>
          <w:rFonts w:cs="Arial"/>
          <w:sz w:val="22"/>
          <w:szCs w:val="22"/>
        </w:rPr>
        <w:t xml:space="preserve"> is disseminated in their own organisation and within their own peer group within the specialist sector.</w:t>
      </w:r>
    </w:p>
    <w:p w:rsidRPr="00AE0FDC" w:rsidR="0036767C" w:rsidP="0036767C" w:rsidRDefault="0036767C" w14:paraId="0DAACFD2" w14:textId="77777777">
      <w:pPr>
        <w:spacing w:after="0" w:line="259" w:lineRule="auto"/>
        <w:jc w:val="both"/>
        <w:rPr>
          <w:rFonts w:cs="Arial"/>
        </w:rPr>
      </w:pPr>
    </w:p>
    <w:p w:rsidRPr="00336FF6" w:rsidR="0073779A" w:rsidP="00336FF6" w:rsidRDefault="0073779A" w14:paraId="29E2AAE6" w14:textId="2203BAB5">
      <w:pPr>
        <w:pStyle w:val="ListParagraph"/>
        <w:numPr>
          <w:ilvl w:val="0"/>
          <w:numId w:val="1"/>
        </w:numPr>
        <w:spacing w:after="0" w:line="259" w:lineRule="auto"/>
        <w:jc w:val="both"/>
        <w:rPr>
          <w:rFonts w:eastAsia="Calibri" w:cs="Arial"/>
          <w:b/>
        </w:rPr>
      </w:pPr>
      <w:r w:rsidRPr="00336FF6">
        <w:rPr>
          <w:rFonts w:eastAsia="Calibri" w:cs="Arial"/>
          <w:b/>
        </w:rPr>
        <w:t>Disagreements</w:t>
      </w:r>
    </w:p>
    <w:p w:rsidRPr="00F03A4E" w:rsidR="0073779A" w:rsidP="0036767C" w:rsidRDefault="0073779A" w14:paraId="0E11864E" w14:textId="2AAE5AE2">
      <w:pPr>
        <w:spacing w:after="0"/>
        <w:jc w:val="both"/>
        <w:rPr>
          <w:rFonts w:eastAsia="Calibri" w:cs="Arial"/>
          <w:sz w:val="22"/>
          <w:szCs w:val="22"/>
        </w:rPr>
      </w:pPr>
      <w:r w:rsidRPr="00F03A4E">
        <w:rPr>
          <w:rFonts w:eastAsia="Calibri" w:cs="Arial"/>
          <w:sz w:val="22"/>
          <w:szCs w:val="22"/>
        </w:rPr>
        <w:t xml:space="preserve">Where members of the partnership find themselves to </w:t>
      </w:r>
      <w:proofErr w:type="gramStart"/>
      <w:r w:rsidRPr="00F03A4E">
        <w:rPr>
          <w:rFonts w:eastAsia="Calibri" w:cs="Arial"/>
          <w:sz w:val="22"/>
          <w:szCs w:val="22"/>
        </w:rPr>
        <w:t>be in disagreement</w:t>
      </w:r>
      <w:proofErr w:type="gramEnd"/>
      <w:r w:rsidRPr="00F03A4E">
        <w:rPr>
          <w:rFonts w:eastAsia="Calibri" w:cs="Arial"/>
          <w:sz w:val="22"/>
          <w:szCs w:val="22"/>
        </w:rPr>
        <w:t xml:space="preserve"> these are to be escalated to the </w:t>
      </w:r>
      <w:r w:rsidRPr="00F03A4E" w:rsidR="00FC11E1">
        <w:rPr>
          <w:rFonts w:eastAsia="Calibri" w:cs="Arial"/>
          <w:sz w:val="22"/>
          <w:szCs w:val="22"/>
        </w:rPr>
        <w:t>Education Partnership Board</w:t>
      </w:r>
      <w:r w:rsidRPr="00F03A4E">
        <w:rPr>
          <w:rFonts w:eastAsia="Calibri" w:cs="Arial"/>
          <w:sz w:val="22"/>
          <w:szCs w:val="22"/>
        </w:rPr>
        <w:t xml:space="preserve">. </w:t>
      </w:r>
    </w:p>
    <w:p w:rsidR="0073779A" w:rsidP="0073779A" w:rsidRDefault="0073779A" w14:paraId="515A04A0" w14:textId="77777777">
      <w:pPr>
        <w:spacing w:after="0"/>
        <w:jc w:val="both"/>
        <w:rPr>
          <w:rFonts w:eastAsia="Calibri" w:cs="Arial"/>
        </w:rPr>
      </w:pPr>
    </w:p>
    <w:p w:rsidR="00F03A4E" w:rsidP="0073779A" w:rsidRDefault="00F03A4E" w14:paraId="18A54408" w14:textId="77777777">
      <w:pPr>
        <w:spacing w:after="0"/>
        <w:jc w:val="both"/>
        <w:rPr>
          <w:rFonts w:eastAsia="Calibri" w:cs="Arial"/>
        </w:rPr>
      </w:pPr>
    </w:p>
    <w:p w:rsidRPr="00AE0FDC" w:rsidR="00F03A4E" w:rsidP="0073779A" w:rsidRDefault="00F03A4E" w14:paraId="17A17A85" w14:textId="77777777">
      <w:pPr>
        <w:spacing w:after="0"/>
        <w:jc w:val="both"/>
        <w:rPr>
          <w:rFonts w:eastAsia="Calibri" w:cs="Arial"/>
        </w:rPr>
      </w:pPr>
    </w:p>
    <w:p w:rsidRPr="00336FF6" w:rsidR="0073779A" w:rsidP="00336FF6" w:rsidRDefault="0073779A" w14:paraId="05704100" w14:textId="660258DD">
      <w:pPr>
        <w:pStyle w:val="ListParagraph"/>
        <w:numPr>
          <w:ilvl w:val="0"/>
          <w:numId w:val="1"/>
        </w:numPr>
        <w:spacing w:after="0" w:line="240" w:lineRule="auto"/>
        <w:jc w:val="both"/>
        <w:rPr>
          <w:rFonts w:cs="Arial"/>
          <w:b/>
        </w:rPr>
      </w:pPr>
      <w:r w:rsidRPr="00336FF6">
        <w:rPr>
          <w:rFonts w:cs="Arial"/>
          <w:b/>
        </w:rPr>
        <w:lastRenderedPageBreak/>
        <w:t xml:space="preserve">Risk Management </w:t>
      </w:r>
    </w:p>
    <w:p w:rsidRPr="00F03A4E" w:rsidR="0073779A" w:rsidP="00900866" w:rsidRDefault="0073779A" w14:paraId="74D2F0F9" w14:textId="31570243">
      <w:pPr>
        <w:spacing w:after="0" w:line="240" w:lineRule="auto"/>
        <w:jc w:val="both"/>
        <w:rPr>
          <w:rFonts w:cs="Arial"/>
          <w:color w:val="000000"/>
          <w:sz w:val="22"/>
          <w:szCs w:val="22"/>
        </w:rPr>
      </w:pPr>
      <w:r w:rsidRPr="00F03A4E">
        <w:rPr>
          <w:rFonts w:cs="Arial"/>
          <w:sz w:val="22"/>
          <w:szCs w:val="22"/>
        </w:rPr>
        <w:t xml:space="preserve">Identified risks will be managed in line with the </w:t>
      </w:r>
      <w:r w:rsidRPr="00F03A4E" w:rsidR="00900866">
        <w:rPr>
          <w:rFonts w:cs="Arial"/>
          <w:color w:val="000000"/>
          <w:sz w:val="22"/>
          <w:szCs w:val="22"/>
        </w:rPr>
        <w:t xml:space="preserve">Shropshire </w:t>
      </w:r>
      <w:r w:rsidRPr="00F03A4E" w:rsidR="008E3FF7">
        <w:rPr>
          <w:rFonts w:cs="Arial"/>
          <w:color w:val="000000"/>
          <w:sz w:val="22"/>
          <w:szCs w:val="22"/>
        </w:rPr>
        <w:t>C</w:t>
      </w:r>
      <w:r w:rsidRPr="00F03A4E" w:rsidR="00900866">
        <w:rPr>
          <w:rFonts w:cs="Arial"/>
          <w:color w:val="000000"/>
          <w:sz w:val="22"/>
          <w:szCs w:val="22"/>
        </w:rPr>
        <w:t xml:space="preserve">hildren’s </w:t>
      </w:r>
      <w:r w:rsidRPr="00F03A4E" w:rsidR="008E3FF7">
        <w:rPr>
          <w:rFonts w:cs="Arial"/>
          <w:color w:val="000000"/>
          <w:sz w:val="22"/>
          <w:szCs w:val="22"/>
        </w:rPr>
        <w:t>S</w:t>
      </w:r>
      <w:r w:rsidRPr="00F03A4E" w:rsidR="00900866">
        <w:rPr>
          <w:rFonts w:cs="Arial"/>
          <w:color w:val="000000"/>
          <w:sz w:val="22"/>
          <w:szCs w:val="22"/>
        </w:rPr>
        <w:t xml:space="preserve">afeguarding </w:t>
      </w:r>
      <w:r w:rsidRPr="00F03A4E" w:rsidR="00336FF6">
        <w:rPr>
          <w:rFonts w:cs="Arial"/>
          <w:color w:val="000000"/>
          <w:sz w:val="22"/>
          <w:szCs w:val="22"/>
        </w:rPr>
        <w:t>B</w:t>
      </w:r>
      <w:r w:rsidRPr="00F03A4E" w:rsidR="00900866">
        <w:rPr>
          <w:rFonts w:cs="Arial"/>
          <w:color w:val="000000"/>
          <w:sz w:val="22"/>
          <w:szCs w:val="22"/>
        </w:rPr>
        <w:t xml:space="preserve">oard and/ or Shropshire </w:t>
      </w:r>
      <w:r w:rsidRPr="00F03A4E" w:rsidR="00336FF6">
        <w:rPr>
          <w:rFonts w:cs="Arial"/>
          <w:color w:val="000000"/>
          <w:sz w:val="22"/>
          <w:szCs w:val="22"/>
        </w:rPr>
        <w:t>E</w:t>
      </w:r>
      <w:r w:rsidRPr="00F03A4E" w:rsidR="00900866">
        <w:rPr>
          <w:rFonts w:cs="Arial"/>
          <w:color w:val="000000"/>
          <w:sz w:val="22"/>
          <w:szCs w:val="22"/>
        </w:rPr>
        <w:t xml:space="preserve">ducation </w:t>
      </w:r>
      <w:r w:rsidRPr="00F03A4E" w:rsidR="00336FF6">
        <w:rPr>
          <w:rFonts w:cs="Arial"/>
          <w:color w:val="000000"/>
          <w:sz w:val="22"/>
          <w:szCs w:val="22"/>
        </w:rPr>
        <w:t>P</w:t>
      </w:r>
      <w:r w:rsidRPr="00F03A4E" w:rsidR="00900866">
        <w:rPr>
          <w:rFonts w:cs="Arial"/>
          <w:color w:val="000000"/>
          <w:sz w:val="22"/>
          <w:szCs w:val="22"/>
        </w:rPr>
        <w:t xml:space="preserve">artnership </w:t>
      </w:r>
      <w:r w:rsidRPr="00F03A4E" w:rsidR="00336FF6">
        <w:rPr>
          <w:rFonts w:cs="Arial"/>
          <w:color w:val="000000"/>
          <w:sz w:val="22"/>
          <w:szCs w:val="22"/>
        </w:rPr>
        <w:t>B</w:t>
      </w:r>
      <w:r w:rsidRPr="00F03A4E" w:rsidR="00900866">
        <w:rPr>
          <w:rFonts w:cs="Arial"/>
          <w:color w:val="000000"/>
          <w:sz w:val="22"/>
          <w:szCs w:val="22"/>
        </w:rPr>
        <w:t>oard</w:t>
      </w:r>
      <w:r w:rsidRPr="00F03A4E" w:rsidR="00C136CB">
        <w:rPr>
          <w:rFonts w:cs="Arial"/>
          <w:sz w:val="22"/>
          <w:szCs w:val="22"/>
        </w:rPr>
        <w:t>.</w:t>
      </w:r>
    </w:p>
    <w:p w:rsidR="00CA291E" w:rsidP="00CA291E" w:rsidRDefault="00CA291E" w14:paraId="3179205B" w14:textId="77777777">
      <w:pPr>
        <w:spacing w:after="0" w:line="259" w:lineRule="auto"/>
        <w:jc w:val="both"/>
        <w:rPr>
          <w:rFonts w:ascii="Arial" w:hAnsi="Arial" w:eastAsia="Calibri" w:cs="Arial"/>
          <w:b/>
          <w:bCs/>
        </w:rPr>
      </w:pPr>
    </w:p>
    <w:p w:rsidRPr="000C6B41" w:rsidR="00CA291E" w:rsidP="00CA291E" w:rsidRDefault="00CA291E" w14:paraId="0EDB1F13" w14:textId="77777777">
      <w:pPr>
        <w:pStyle w:val="ListParagraph"/>
        <w:numPr>
          <w:ilvl w:val="0"/>
          <w:numId w:val="1"/>
        </w:numPr>
        <w:spacing w:after="0" w:line="259" w:lineRule="auto"/>
        <w:jc w:val="both"/>
        <w:rPr>
          <w:rFonts w:eastAsia="Calibri" w:cs="Arial"/>
          <w:b/>
          <w:bCs/>
        </w:rPr>
      </w:pPr>
      <w:r w:rsidRPr="00AE0FDC">
        <w:rPr>
          <w:rFonts w:eastAsia="Calibri" w:cs="Arial"/>
          <w:b/>
          <w:bCs/>
        </w:rPr>
        <w:t>Frequency of Meetings</w:t>
      </w:r>
    </w:p>
    <w:p w:rsidRPr="00F03A4E" w:rsidR="00CA291E" w:rsidP="00CA291E" w:rsidRDefault="00CA291E" w14:paraId="0743D17B" w14:textId="77777777">
      <w:pPr>
        <w:spacing w:after="0"/>
        <w:rPr>
          <w:rFonts w:cs="Arial"/>
          <w:sz w:val="22"/>
          <w:szCs w:val="22"/>
        </w:rPr>
      </w:pPr>
      <w:r w:rsidRPr="00F03A4E">
        <w:rPr>
          <w:rFonts w:cs="Arial"/>
          <w:sz w:val="22"/>
          <w:szCs w:val="22"/>
        </w:rPr>
        <w:t>Meetings will be termly; task and finish groups will be established as and when required.</w:t>
      </w:r>
    </w:p>
    <w:p w:rsidRPr="00AE0FDC" w:rsidR="00CA291E" w:rsidP="00CA291E" w:rsidRDefault="00CA291E" w14:paraId="388C2AC5" w14:textId="77777777">
      <w:pPr>
        <w:spacing w:after="0"/>
        <w:rPr>
          <w:rFonts w:cs="Arial"/>
        </w:rPr>
      </w:pPr>
    </w:p>
    <w:p w:rsidRPr="00336FF6" w:rsidR="0073779A" w:rsidP="00336FF6" w:rsidRDefault="0073779A" w14:paraId="77E5331B" w14:textId="4CE402C8">
      <w:pPr>
        <w:pStyle w:val="ListParagraph"/>
        <w:numPr>
          <w:ilvl w:val="0"/>
          <w:numId w:val="1"/>
        </w:numPr>
        <w:spacing w:after="0" w:line="259" w:lineRule="auto"/>
        <w:jc w:val="both"/>
        <w:rPr>
          <w:rFonts w:eastAsia="Calibri" w:cs="Arial"/>
          <w:b/>
          <w:bCs/>
        </w:rPr>
      </w:pPr>
      <w:r w:rsidRPr="00336FF6">
        <w:rPr>
          <w:rFonts w:eastAsia="Calibri" w:cs="Arial"/>
          <w:b/>
          <w:bCs/>
        </w:rPr>
        <w:t>Agenda Items</w:t>
      </w:r>
    </w:p>
    <w:p w:rsidRPr="00F03A4E" w:rsidR="0073779A" w:rsidP="00900866" w:rsidRDefault="0073779A" w14:paraId="5D525B0B" w14:textId="666A7362">
      <w:pPr>
        <w:spacing w:after="0"/>
        <w:jc w:val="both"/>
        <w:rPr>
          <w:rFonts w:eastAsia="Calibri" w:cs="Arial"/>
          <w:sz w:val="22"/>
          <w:szCs w:val="22"/>
        </w:rPr>
      </w:pPr>
      <w:r w:rsidRPr="00F03A4E">
        <w:rPr>
          <w:rFonts w:eastAsia="Calibri" w:cs="Arial"/>
          <w:sz w:val="22"/>
          <w:szCs w:val="22"/>
        </w:rPr>
        <w:t xml:space="preserve">Agenda items </w:t>
      </w:r>
      <w:r w:rsidRPr="00F03A4E" w:rsidR="00D26710">
        <w:rPr>
          <w:rFonts w:eastAsia="Calibri" w:cs="Arial"/>
          <w:sz w:val="22"/>
          <w:szCs w:val="22"/>
        </w:rPr>
        <w:t xml:space="preserve">and papers </w:t>
      </w:r>
      <w:r w:rsidRPr="00F03A4E">
        <w:rPr>
          <w:rFonts w:eastAsia="Calibri" w:cs="Arial"/>
          <w:sz w:val="22"/>
          <w:szCs w:val="22"/>
        </w:rPr>
        <w:t xml:space="preserve">should be </w:t>
      </w:r>
      <w:r w:rsidRPr="00F03A4E" w:rsidR="00C93DFF">
        <w:rPr>
          <w:rFonts w:eastAsia="Calibri" w:cs="Arial"/>
          <w:sz w:val="22"/>
          <w:szCs w:val="22"/>
        </w:rPr>
        <w:t xml:space="preserve">circulated </w:t>
      </w:r>
      <w:r w:rsidRPr="00F03A4E" w:rsidR="00D73397">
        <w:rPr>
          <w:rFonts w:eastAsia="Calibri" w:cs="Arial"/>
          <w:sz w:val="22"/>
          <w:szCs w:val="22"/>
        </w:rPr>
        <w:t xml:space="preserve">to attending members at least </w:t>
      </w:r>
      <w:r w:rsidRPr="00F03A4E">
        <w:rPr>
          <w:rFonts w:eastAsia="Calibri" w:cs="Arial"/>
          <w:sz w:val="22"/>
          <w:szCs w:val="22"/>
        </w:rPr>
        <w:t>10 days in advance of the meeting</w:t>
      </w:r>
      <w:r w:rsidRPr="00F03A4E" w:rsidR="00D73397">
        <w:rPr>
          <w:rFonts w:eastAsia="Calibri" w:cs="Arial"/>
          <w:sz w:val="22"/>
          <w:szCs w:val="22"/>
        </w:rPr>
        <w:t xml:space="preserve">. </w:t>
      </w:r>
      <w:r w:rsidRPr="00F03A4E">
        <w:rPr>
          <w:rFonts w:eastAsia="Calibri" w:cs="Arial"/>
          <w:sz w:val="22"/>
          <w:szCs w:val="22"/>
        </w:rPr>
        <w:t>Th</w:t>
      </w:r>
      <w:r w:rsidRPr="00F03A4E" w:rsidR="00D26710">
        <w:rPr>
          <w:rFonts w:eastAsia="Calibri" w:cs="Arial"/>
          <w:sz w:val="22"/>
          <w:szCs w:val="22"/>
        </w:rPr>
        <w:t>is will enable</w:t>
      </w:r>
      <w:r w:rsidRPr="00F03A4E">
        <w:rPr>
          <w:rFonts w:eastAsia="Calibri" w:cs="Arial"/>
          <w:sz w:val="22"/>
          <w:szCs w:val="22"/>
        </w:rPr>
        <w:t xml:space="preserve"> members to prepare before the meeting. </w:t>
      </w:r>
    </w:p>
    <w:p w:rsidRPr="00AE0FDC" w:rsidR="0073779A" w:rsidP="008E3B01" w:rsidRDefault="0073779A" w14:paraId="0DAD9EB8" w14:textId="77777777">
      <w:pPr>
        <w:spacing w:after="0"/>
        <w:jc w:val="both"/>
        <w:rPr>
          <w:rFonts w:eastAsia="Calibri" w:cs="Arial"/>
        </w:rPr>
      </w:pPr>
    </w:p>
    <w:p w:rsidRPr="00F71E60" w:rsidR="0073779A" w:rsidP="00F71E60" w:rsidRDefault="0073779A" w14:paraId="58AEBB61" w14:textId="0C30974F">
      <w:pPr>
        <w:pStyle w:val="ListParagraph"/>
        <w:numPr>
          <w:ilvl w:val="0"/>
          <w:numId w:val="1"/>
        </w:numPr>
        <w:spacing w:after="0" w:line="259" w:lineRule="auto"/>
        <w:jc w:val="both"/>
        <w:rPr>
          <w:rFonts w:eastAsia="Calibri" w:cs="Arial"/>
          <w:b/>
          <w:bCs/>
        </w:rPr>
      </w:pPr>
      <w:r w:rsidRPr="00F71E60">
        <w:rPr>
          <w:rFonts w:eastAsia="Calibri" w:cs="Arial"/>
          <w:b/>
          <w:bCs/>
        </w:rPr>
        <w:t xml:space="preserve">Record of the meeting </w:t>
      </w:r>
    </w:p>
    <w:p w:rsidRPr="00F03A4E" w:rsidR="0073779A" w:rsidP="00E73A64" w:rsidRDefault="0073779A" w14:paraId="2CA98748" w14:textId="575FD3BA">
      <w:pPr>
        <w:spacing w:after="0"/>
        <w:jc w:val="both"/>
        <w:rPr>
          <w:rFonts w:eastAsia="Calibri" w:cs="Arial"/>
          <w:sz w:val="22"/>
          <w:szCs w:val="22"/>
        </w:rPr>
      </w:pPr>
      <w:r w:rsidRPr="00F03A4E">
        <w:rPr>
          <w:rFonts w:eastAsia="Calibri" w:cs="Arial"/>
          <w:sz w:val="22"/>
          <w:szCs w:val="22"/>
        </w:rPr>
        <w:t xml:space="preserve">All meetings </w:t>
      </w:r>
      <w:r w:rsidRPr="00F03A4E" w:rsidR="006119A2">
        <w:rPr>
          <w:rFonts w:eastAsia="Calibri" w:cs="Arial"/>
          <w:sz w:val="22"/>
          <w:szCs w:val="22"/>
        </w:rPr>
        <w:t xml:space="preserve">will be </w:t>
      </w:r>
      <w:r w:rsidRPr="00F03A4E">
        <w:rPr>
          <w:rFonts w:eastAsia="Calibri" w:cs="Arial"/>
          <w:sz w:val="22"/>
          <w:szCs w:val="22"/>
        </w:rPr>
        <w:t>virtual</w:t>
      </w:r>
      <w:r w:rsidRPr="00F03A4E" w:rsidR="00092E92">
        <w:rPr>
          <w:rFonts w:eastAsia="Calibri" w:cs="Arial"/>
          <w:sz w:val="22"/>
          <w:szCs w:val="22"/>
        </w:rPr>
        <w:t xml:space="preserve"> and</w:t>
      </w:r>
      <w:r w:rsidRPr="00F03A4E">
        <w:rPr>
          <w:rFonts w:eastAsia="Calibri" w:cs="Arial"/>
          <w:sz w:val="22"/>
          <w:szCs w:val="22"/>
        </w:rPr>
        <w:t xml:space="preserve"> will be recorded by the </w:t>
      </w:r>
      <w:r w:rsidRPr="00F03A4E" w:rsidR="00092E92">
        <w:rPr>
          <w:rFonts w:eastAsia="Calibri" w:cs="Arial"/>
          <w:sz w:val="22"/>
          <w:szCs w:val="22"/>
        </w:rPr>
        <w:t>co-</w:t>
      </w:r>
      <w:r w:rsidRPr="00F03A4E" w:rsidR="00E73A64">
        <w:rPr>
          <w:rFonts w:eastAsia="Calibri" w:cs="Arial"/>
          <w:sz w:val="22"/>
          <w:szCs w:val="22"/>
        </w:rPr>
        <w:t>chair</w:t>
      </w:r>
      <w:r w:rsidRPr="00F03A4E" w:rsidR="00092E92">
        <w:rPr>
          <w:rFonts w:eastAsia="Calibri" w:cs="Arial"/>
          <w:sz w:val="22"/>
          <w:szCs w:val="22"/>
        </w:rPr>
        <w:t>s</w:t>
      </w:r>
      <w:r w:rsidRPr="00F03A4E">
        <w:rPr>
          <w:rFonts w:eastAsia="Calibri" w:cs="Arial"/>
          <w:sz w:val="22"/>
          <w:szCs w:val="22"/>
        </w:rPr>
        <w:t xml:space="preserve"> and actions will be collated and disseminated accordingly.</w:t>
      </w:r>
    </w:p>
    <w:p w:rsidRPr="00AE0FDC" w:rsidR="0073779A" w:rsidP="0073779A" w:rsidRDefault="0073779A" w14:paraId="3C979F5C" w14:textId="77777777">
      <w:pPr>
        <w:spacing w:after="0"/>
        <w:jc w:val="both"/>
        <w:rPr>
          <w:rFonts w:eastAsia="Calibri" w:cs="Arial"/>
        </w:rPr>
      </w:pPr>
    </w:p>
    <w:p w:rsidRPr="00F71E60" w:rsidR="0073779A" w:rsidP="00F71E60" w:rsidRDefault="0073779A" w14:paraId="09F52614" w14:textId="395423E0">
      <w:pPr>
        <w:pStyle w:val="ListParagraph"/>
        <w:numPr>
          <w:ilvl w:val="0"/>
          <w:numId w:val="1"/>
        </w:numPr>
        <w:spacing w:after="0" w:line="259" w:lineRule="auto"/>
        <w:jc w:val="both"/>
        <w:rPr>
          <w:rFonts w:eastAsia="Calibri" w:cs="Arial"/>
          <w:b/>
        </w:rPr>
      </w:pPr>
      <w:r w:rsidRPr="00F71E60">
        <w:rPr>
          <w:rFonts w:eastAsia="Calibri" w:cs="Arial"/>
          <w:b/>
        </w:rPr>
        <w:t xml:space="preserve">Confidentiality </w:t>
      </w:r>
      <w:r w:rsidR="00F03A4E">
        <w:rPr>
          <w:rFonts w:eastAsia="Calibri" w:cs="Arial"/>
          <w:b/>
        </w:rPr>
        <w:t>and Data Protection</w:t>
      </w:r>
    </w:p>
    <w:p w:rsidRPr="00F03A4E" w:rsidR="0073779A" w:rsidP="00F03A4E" w:rsidRDefault="00DA07D0" w14:paraId="34C77D5F" w14:textId="09D974D4">
      <w:pPr>
        <w:spacing w:after="0"/>
        <w:jc w:val="both"/>
        <w:rPr>
          <w:rFonts w:eastAsia="Calibri" w:cs="Arial"/>
          <w:sz w:val="22"/>
          <w:szCs w:val="22"/>
        </w:rPr>
      </w:pPr>
      <w:r w:rsidRPr="00F03A4E">
        <w:rPr>
          <w:rFonts w:eastAsia="Calibri" w:cs="Arial"/>
          <w:sz w:val="22"/>
          <w:szCs w:val="22"/>
        </w:rPr>
        <w:t>Any items discussed within the meeting that are deemed to be confidential</w:t>
      </w:r>
      <w:r w:rsidRPr="00F03A4E" w:rsidR="00290F8B">
        <w:rPr>
          <w:rFonts w:eastAsia="Calibri" w:cs="Arial"/>
          <w:sz w:val="22"/>
          <w:szCs w:val="22"/>
        </w:rPr>
        <w:t xml:space="preserve">, shall not be shared without agreement from co-chairs. </w:t>
      </w:r>
      <w:r w:rsidRPr="00F03A4E" w:rsidR="0073779A">
        <w:rPr>
          <w:rFonts w:cs="Arial"/>
          <w:b/>
          <w:bCs/>
          <w:sz w:val="22"/>
          <w:szCs w:val="22"/>
        </w:rPr>
        <w:tab/>
      </w:r>
    </w:p>
    <w:p w:rsidRPr="00AE0FDC" w:rsidR="0073779A" w:rsidP="00E73A64" w:rsidRDefault="006635C3" w14:paraId="642172D6" w14:textId="0FCDB3BB">
      <w:pPr>
        <w:spacing w:after="0"/>
        <w:jc w:val="both"/>
        <w:rPr>
          <w:rFonts w:cs="Arial"/>
        </w:rPr>
      </w:pPr>
      <w:r w:rsidRPr="00F03A4E">
        <w:rPr>
          <w:rFonts w:cs="Arial"/>
          <w:sz w:val="22"/>
          <w:szCs w:val="22"/>
        </w:rPr>
        <w:t>Subgroup</w:t>
      </w:r>
      <w:r w:rsidRPr="00F03A4E" w:rsidR="0073779A">
        <w:rPr>
          <w:rFonts w:cs="Arial"/>
          <w:sz w:val="22"/>
          <w:szCs w:val="22"/>
        </w:rPr>
        <w:t xml:space="preserve"> members will give due regard to their responsibilities to comply with Data Protection Act 2018 and General Data Protection Regulation Principles (GDPR)</w:t>
      </w:r>
    </w:p>
    <w:p w:rsidRPr="00336FF6" w:rsidR="0073779A" w:rsidP="00516629" w:rsidRDefault="0073779A" w14:paraId="48689E63" w14:textId="20C19129">
      <w:pPr>
        <w:spacing w:after="0" w:line="259" w:lineRule="auto"/>
        <w:jc w:val="both"/>
        <w:rPr>
          <w:rFonts w:eastAsia="Cambria" w:cs="Arial"/>
          <w:b/>
          <w:bCs/>
          <w:lang w:val="en-US"/>
        </w:rPr>
      </w:pPr>
    </w:p>
    <w:p w:rsidRPr="00FE0FE4" w:rsidR="0073779A" w:rsidP="00FE0FE4" w:rsidRDefault="00DE6C9E" w14:paraId="1B7DBF47" w14:textId="674C15E0">
      <w:pPr>
        <w:spacing w:after="0" w:line="259" w:lineRule="auto"/>
        <w:jc w:val="both"/>
        <w:rPr>
          <w:rFonts w:eastAsia="Calibri" w:cs="Arial"/>
          <w:b/>
          <w:bCs/>
        </w:rPr>
      </w:pPr>
      <w:r w:rsidRPr="00336FF6">
        <w:rPr>
          <w:rFonts w:cs="Arial"/>
          <w:b/>
          <w:bCs/>
        </w:rPr>
        <w:t>1</w:t>
      </w:r>
      <w:r w:rsidR="00F03A4E">
        <w:rPr>
          <w:rFonts w:cs="Arial"/>
          <w:b/>
          <w:bCs/>
        </w:rPr>
        <w:t>2</w:t>
      </w:r>
      <w:r>
        <w:rPr>
          <w:rFonts w:cs="Arial"/>
        </w:rPr>
        <w:t xml:space="preserve">. </w:t>
      </w:r>
      <w:r w:rsidRPr="00AE0FDC" w:rsidR="0073779A">
        <w:rPr>
          <w:rFonts w:eastAsia="Calibri" w:cs="Arial"/>
          <w:b/>
          <w:bCs/>
        </w:rPr>
        <w:t>Review</w:t>
      </w:r>
    </w:p>
    <w:p w:rsidRPr="00F03A4E" w:rsidR="00FF32E3" w:rsidP="00DE6C9E" w:rsidRDefault="0073779A" w14:paraId="67709C91" w14:textId="363074D3">
      <w:pPr>
        <w:ind w:right="-330"/>
        <w:jc w:val="both"/>
        <w:rPr>
          <w:rFonts w:cs="Arial"/>
          <w:b/>
          <w:sz w:val="22"/>
          <w:szCs w:val="22"/>
        </w:rPr>
      </w:pPr>
      <w:r w:rsidRPr="00F03A4E">
        <w:rPr>
          <w:rFonts w:eastAsia="Calibri" w:cs="Arial"/>
          <w:sz w:val="22"/>
          <w:szCs w:val="22"/>
        </w:rPr>
        <w:t xml:space="preserve">After initial endorsement the </w:t>
      </w:r>
      <w:r w:rsidRPr="00F03A4E" w:rsidR="009F08FD">
        <w:rPr>
          <w:rFonts w:eastAsia="Calibri" w:cs="Arial"/>
          <w:sz w:val="22"/>
          <w:szCs w:val="22"/>
        </w:rPr>
        <w:t>Education Safeguarding Subgroup</w:t>
      </w:r>
      <w:r w:rsidRPr="00F03A4E">
        <w:rPr>
          <w:rFonts w:eastAsia="Calibri" w:cs="Arial"/>
          <w:sz w:val="22"/>
          <w:szCs w:val="22"/>
        </w:rPr>
        <w:t xml:space="preserve"> will review the Terms of Reference</w:t>
      </w:r>
      <w:r w:rsidRPr="00F03A4E" w:rsidR="009F08FD">
        <w:rPr>
          <w:rFonts w:eastAsia="Calibri" w:cs="Arial"/>
          <w:sz w:val="22"/>
          <w:szCs w:val="22"/>
        </w:rPr>
        <w:t xml:space="preserve"> annually</w:t>
      </w:r>
      <w:r w:rsidRPr="00F03A4E">
        <w:rPr>
          <w:rFonts w:eastAsia="Calibri" w:cs="Arial"/>
          <w:sz w:val="22"/>
          <w:szCs w:val="22"/>
        </w:rPr>
        <w:t xml:space="preserve"> in line with Priority setting</w:t>
      </w:r>
      <w:r w:rsidRPr="00F03A4E" w:rsidR="009F08FD">
        <w:rPr>
          <w:rFonts w:eastAsia="Calibri" w:cs="Arial"/>
          <w:sz w:val="22"/>
          <w:szCs w:val="22"/>
        </w:rPr>
        <w:t>.</w:t>
      </w:r>
    </w:p>
    <w:sectPr w:rsidRPr="00F03A4E" w:rsidR="00FF32E3">
      <w:pgSz w:w="11906" w:h="16838" w:orient="portrait"/>
      <w:pgMar w:top="1440" w:right="1440" w:bottom="1440" w:left="1440" w:header="708" w:footer="708" w:gutter="0"/>
      <w:cols w:space="708"/>
      <w:docGrid w:linePitch="360"/>
      <w:footerReference w:type="default" r:id="R3772ec270ab3495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38A0" w:rsidP="000A38A0" w:rsidRDefault="000A38A0" w14:paraId="56615028" w14:textId="77777777">
      <w:pPr>
        <w:spacing w:after="0" w:line="240" w:lineRule="auto"/>
      </w:pPr>
      <w:r>
        <w:separator/>
      </w:r>
    </w:p>
  </w:endnote>
  <w:endnote w:type="continuationSeparator" w:id="0">
    <w:p w:rsidR="000A38A0" w:rsidP="000A38A0" w:rsidRDefault="000A38A0" w14:paraId="71BC93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B511671" w:rsidTr="3B511671" w14:paraId="342F9E28">
      <w:trPr>
        <w:trHeight w:val="300"/>
      </w:trPr>
      <w:tc>
        <w:tcPr>
          <w:tcW w:w="3005" w:type="dxa"/>
          <w:tcMar/>
        </w:tcPr>
        <w:p w:rsidR="3B511671" w:rsidP="3B511671" w:rsidRDefault="3B511671" w14:paraId="60CC5396" w14:textId="564B8D05">
          <w:pPr>
            <w:pStyle w:val="Header"/>
            <w:bidi w:val="0"/>
            <w:ind w:left="-115"/>
            <w:jc w:val="left"/>
          </w:pPr>
        </w:p>
      </w:tc>
      <w:tc>
        <w:tcPr>
          <w:tcW w:w="3005" w:type="dxa"/>
          <w:tcMar/>
        </w:tcPr>
        <w:p w:rsidR="3B511671" w:rsidP="3B511671" w:rsidRDefault="3B511671" w14:paraId="42012900" w14:textId="336BECA8">
          <w:pPr>
            <w:pStyle w:val="Header"/>
            <w:bidi w:val="0"/>
            <w:jc w:val="center"/>
          </w:pPr>
        </w:p>
      </w:tc>
      <w:tc>
        <w:tcPr>
          <w:tcW w:w="3005" w:type="dxa"/>
          <w:tcMar/>
        </w:tcPr>
        <w:p w:rsidR="3B511671" w:rsidP="3B511671" w:rsidRDefault="3B511671" w14:paraId="103FBFCB" w14:textId="356F98C7">
          <w:pPr>
            <w:pStyle w:val="Header"/>
            <w:bidi w:val="0"/>
            <w:ind w:right="-115"/>
            <w:jc w:val="right"/>
          </w:pPr>
        </w:p>
      </w:tc>
    </w:tr>
  </w:tbl>
  <w:p w:rsidR="3B511671" w:rsidP="3B511671" w:rsidRDefault="3B511671" w14:paraId="71A696F1" w14:textId="1B6A7CA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38A0" w:rsidP="000A38A0" w:rsidRDefault="000A38A0" w14:paraId="1F43AF16" w14:textId="77777777">
      <w:pPr>
        <w:spacing w:after="0" w:line="240" w:lineRule="auto"/>
      </w:pPr>
      <w:r>
        <w:separator/>
      </w:r>
    </w:p>
  </w:footnote>
  <w:footnote w:type="continuationSeparator" w:id="0">
    <w:p w:rsidR="000A38A0" w:rsidP="000A38A0" w:rsidRDefault="000A38A0" w14:paraId="4565AF0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70F4A"/>
    <w:multiLevelType w:val="hybridMultilevel"/>
    <w:tmpl w:val="55F4E8C2"/>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hint="default" w:ascii="Courier New" w:hAnsi="Courier New" w:cs="Courier New"/>
      </w:rPr>
    </w:lvl>
    <w:lvl w:ilvl="2" w:tplc="FFFFFFFF" w:tentative="1">
      <w:start w:val="1"/>
      <w:numFmt w:val="bullet"/>
      <w:lvlText w:val=""/>
      <w:lvlJc w:val="left"/>
      <w:pPr>
        <w:ind w:left="2880" w:hanging="360"/>
      </w:pPr>
      <w:rPr>
        <w:rFonts w:hint="default" w:ascii="Wingdings" w:hAnsi="Wingdings"/>
      </w:rPr>
    </w:lvl>
    <w:lvl w:ilvl="3" w:tplc="FFFFFFFF" w:tentative="1">
      <w:start w:val="1"/>
      <w:numFmt w:val="bullet"/>
      <w:lvlText w:val=""/>
      <w:lvlJc w:val="left"/>
      <w:pPr>
        <w:ind w:left="3600" w:hanging="360"/>
      </w:pPr>
      <w:rPr>
        <w:rFonts w:hint="default" w:ascii="Symbol" w:hAnsi="Symbol"/>
      </w:rPr>
    </w:lvl>
    <w:lvl w:ilvl="4" w:tplc="FFFFFFFF" w:tentative="1">
      <w:start w:val="1"/>
      <w:numFmt w:val="bullet"/>
      <w:lvlText w:val="o"/>
      <w:lvlJc w:val="left"/>
      <w:pPr>
        <w:ind w:left="4320" w:hanging="360"/>
      </w:pPr>
      <w:rPr>
        <w:rFonts w:hint="default" w:ascii="Courier New" w:hAnsi="Courier New" w:cs="Courier New"/>
      </w:rPr>
    </w:lvl>
    <w:lvl w:ilvl="5" w:tplc="FFFFFFFF" w:tentative="1">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1" w15:restartNumberingAfterBreak="0">
    <w:nsid w:val="182A42EA"/>
    <w:multiLevelType w:val="hybridMultilevel"/>
    <w:tmpl w:val="05FE3EE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617D51"/>
    <w:multiLevelType w:val="hybridMultilevel"/>
    <w:tmpl w:val="8A34585C"/>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A014452"/>
    <w:multiLevelType w:val="multilevel"/>
    <w:tmpl w:val="05FE3EE4"/>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1F31764"/>
    <w:multiLevelType w:val="hybridMultilevel"/>
    <w:tmpl w:val="512683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9EB5735"/>
    <w:multiLevelType w:val="hybridMultilevel"/>
    <w:tmpl w:val="88662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133818"/>
    <w:multiLevelType w:val="hybridMultilevel"/>
    <w:tmpl w:val="50D217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28D5C12"/>
    <w:multiLevelType w:val="hybridMultilevel"/>
    <w:tmpl w:val="96B2B876"/>
    <w:lvl w:ilvl="0" w:tplc="08C6F8D4">
      <w:start w:val="1"/>
      <w:numFmt w:val="decimal"/>
      <w:lvlText w:val="%1."/>
      <w:lvlJc w:val="left"/>
      <w:pPr>
        <w:ind w:left="644"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DC7A50"/>
    <w:multiLevelType w:val="hybridMultilevel"/>
    <w:tmpl w:val="591E4AB0"/>
    <w:lvl w:ilvl="0" w:tplc="0809000F">
      <w:start w:val="1"/>
      <w:numFmt w:val="decimal"/>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9" w15:restartNumberingAfterBreak="0">
    <w:nsid w:val="7CBA4078"/>
    <w:multiLevelType w:val="hybridMultilevel"/>
    <w:tmpl w:val="F2A0945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1" w16cid:durableId="2135444103">
    <w:abstractNumId w:val="4"/>
  </w:num>
  <w:num w:numId="2" w16cid:durableId="1408377426">
    <w:abstractNumId w:val="7"/>
  </w:num>
  <w:num w:numId="3" w16cid:durableId="1864787196">
    <w:abstractNumId w:val="9"/>
  </w:num>
  <w:num w:numId="4" w16cid:durableId="181162818">
    <w:abstractNumId w:val="1"/>
  </w:num>
  <w:num w:numId="5" w16cid:durableId="1266230162">
    <w:abstractNumId w:val="8"/>
  </w:num>
  <w:num w:numId="6" w16cid:durableId="2046514627">
    <w:abstractNumId w:val="5"/>
  </w:num>
  <w:num w:numId="7" w16cid:durableId="1059741818">
    <w:abstractNumId w:val="3"/>
  </w:num>
  <w:num w:numId="8" w16cid:durableId="522131615">
    <w:abstractNumId w:val="2"/>
  </w:num>
  <w:num w:numId="9" w16cid:durableId="707602445">
    <w:abstractNumId w:val="0"/>
  </w:num>
  <w:num w:numId="10" w16cid:durableId="1909803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38"/>
    <w:rsid w:val="00021704"/>
    <w:rsid w:val="00063CBB"/>
    <w:rsid w:val="00070DA6"/>
    <w:rsid w:val="0008174D"/>
    <w:rsid w:val="00081A2D"/>
    <w:rsid w:val="0008776D"/>
    <w:rsid w:val="00092E92"/>
    <w:rsid w:val="000A38A0"/>
    <w:rsid w:val="000C6B41"/>
    <w:rsid w:val="000C7799"/>
    <w:rsid w:val="000E3E24"/>
    <w:rsid w:val="000E5F5C"/>
    <w:rsid w:val="000F5D29"/>
    <w:rsid w:val="001049C9"/>
    <w:rsid w:val="00105276"/>
    <w:rsid w:val="00116986"/>
    <w:rsid w:val="00157CA8"/>
    <w:rsid w:val="001744AB"/>
    <w:rsid w:val="001916B8"/>
    <w:rsid w:val="00195784"/>
    <w:rsid w:val="001B6F18"/>
    <w:rsid w:val="001B7A4B"/>
    <w:rsid w:val="001C426E"/>
    <w:rsid w:val="001E185B"/>
    <w:rsid w:val="001F0EFE"/>
    <w:rsid w:val="00200545"/>
    <w:rsid w:val="002220A1"/>
    <w:rsid w:val="00243FB1"/>
    <w:rsid w:val="002459D6"/>
    <w:rsid w:val="00245BA5"/>
    <w:rsid w:val="002753B0"/>
    <w:rsid w:val="00282E67"/>
    <w:rsid w:val="00290F8B"/>
    <w:rsid w:val="002B330F"/>
    <w:rsid w:val="002C53CE"/>
    <w:rsid w:val="002E5F65"/>
    <w:rsid w:val="002F45D7"/>
    <w:rsid w:val="00336FF6"/>
    <w:rsid w:val="0036767C"/>
    <w:rsid w:val="0037070F"/>
    <w:rsid w:val="00375CCA"/>
    <w:rsid w:val="00384427"/>
    <w:rsid w:val="003C432E"/>
    <w:rsid w:val="004079E4"/>
    <w:rsid w:val="004212AD"/>
    <w:rsid w:val="00423D1C"/>
    <w:rsid w:val="00461CE7"/>
    <w:rsid w:val="00474F7C"/>
    <w:rsid w:val="00476D73"/>
    <w:rsid w:val="004B4DF0"/>
    <w:rsid w:val="004C7F13"/>
    <w:rsid w:val="005103E7"/>
    <w:rsid w:val="00516629"/>
    <w:rsid w:val="00522315"/>
    <w:rsid w:val="005335B8"/>
    <w:rsid w:val="0056679F"/>
    <w:rsid w:val="005B17C9"/>
    <w:rsid w:val="005E01C0"/>
    <w:rsid w:val="006119A2"/>
    <w:rsid w:val="00623638"/>
    <w:rsid w:val="006306AA"/>
    <w:rsid w:val="006612E0"/>
    <w:rsid w:val="006635C3"/>
    <w:rsid w:val="00676B7A"/>
    <w:rsid w:val="006961F2"/>
    <w:rsid w:val="006A6243"/>
    <w:rsid w:val="006D4C0C"/>
    <w:rsid w:val="006E1FD9"/>
    <w:rsid w:val="006E2F36"/>
    <w:rsid w:val="007010A8"/>
    <w:rsid w:val="007079F9"/>
    <w:rsid w:val="0073779A"/>
    <w:rsid w:val="007652EE"/>
    <w:rsid w:val="00793D58"/>
    <w:rsid w:val="007A0CC4"/>
    <w:rsid w:val="007C150D"/>
    <w:rsid w:val="007D19FE"/>
    <w:rsid w:val="007D4ED2"/>
    <w:rsid w:val="008005EE"/>
    <w:rsid w:val="00814BD1"/>
    <w:rsid w:val="00836E49"/>
    <w:rsid w:val="00850C80"/>
    <w:rsid w:val="008842A2"/>
    <w:rsid w:val="008845C5"/>
    <w:rsid w:val="00884C9F"/>
    <w:rsid w:val="00894934"/>
    <w:rsid w:val="008A43B6"/>
    <w:rsid w:val="008D1A37"/>
    <w:rsid w:val="008E3B01"/>
    <w:rsid w:val="008E3FF7"/>
    <w:rsid w:val="00900866"/>
    <w:rsid w:val="00912A1E"/>
    <w:rsid w:val="009165F3"/>
    <w:rsid w:val="0098280A"/>
    <w:rsid w:val="009D403B"/>
    <w:rsid w:val="009F08FD"/>
    <w:rsid w:val="00A11BF3"/>
    <w:rsid w:val="00A26276"/>
    <w:rsid w:val="00A36AF3"/>
    <w:rsid w:val="00A514D4"/>
    <w:rsid w:val="00A556C9"/>
    <w:rsid w:val="00A6224E"/>
    <w:rsid w:val="00A668F8"/>
    <w:rsid w:val="00A94556"/>
    <w:rsid w:val="00A96FF2"/>
    <w:rsid w:val="00AB1A88"/>
    <w:rsid w:val="00AB6B2E"/>
    <w:rsid w:val="00AD2E0E"/>
    <w:rsid w:val="00AE0FDC"/>
    <w:rsid w:val="00B0076B"/>
    <w:rsid w:val="00B00838"/>
    <w:rsid w:val="00B05607"/>
    <w:rsid w:val="00B5083D"/>
    <w:rsid w:val="00B71B77"/>
    <w:rsid w:val="00BA00F3"/>
    <w:rsid w:val="00BA2E4A"/>
    <w:rsid w:val="00BA3342"/>
    <w:rsid w:val="00BD1E58"/>
    <w:rsid w:val="00BF58CF"/>
    <w:rsid w:val="00BF7F1C"/>
    <w:rsid w:val="00C11B1D"/>
    <w:rsid w:val="00C136CB"/>
    <w:rsid w:val="00C146AB"/>
    <w:rsid w:val="00C305F8"/>
    <w:rsid w:val="00C744F1"/>
    <w:rsid w:val="00C93DFF"/>
    <w:rsid w:val="00CA291E"/>
    <w:rsid w:val="00CE784E"/>
    <w:rsid w:val="00D26710"/>
    <w:rsid w:val="00D311B0"/>
    <w:rsid w:val="00D73397"/>
    <w:rsid w:val="00DA07D0"/>
    <w:rsid w:val="00DB33CD"/>
    <w:rsid w:val="00DE6C9E"/>
    <w:rsid w:val="00E1371A"/>
    <w:rsid w:val="00E61FB4"/>
    <w:rsid w:val="00E73A64"/>
    <w:rsid w:val="00E954F7"/>
    <w:rsid w:val="00EA3836"/>
    <w:rsid w:val="00EB1E39"/>
    <w:rsid w:val="00EB3A4A"/>
    <w:rsid w:val="00EF259B"/>
    <w:rsid w:val="00EF4663"/>
    <w:rsid w:val="00F03A4E"/>
    <w:rsid w:val="00F71E60"/>
    <w:rsid w:val="00FC11E1"/>
    <w:rsid w:val="00FE03F2"/>
    <w:rsid w:val="00FE0FE4"/>
    <w:rsid w:val="00FF32E3"/>
    <w:rsid w:val="3B511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F2E76"/>
  <w15:chartTrackingRefBased/>
  <w15:docId w15:val="{ECE40137-9457-4575-8A72-194B846C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2363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63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63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2363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2363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2363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2363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2363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2363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2363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2363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23638"/>
    <w:rPr>
      <w:rFonts w:eastAsiaTheme="majorEastAsia" w:cstheme="majorBidi"/>
      <w:color w:val="272727" w:themeColor="text1" w:themeTint="D8"/>
    </w:rPr>
  </w:style>
  <w:style w:type="paragraph" w:styleId="Title">
    <w:name w:val="Title"/>
    <w:basedOn w:val="Normal"/>
    <w:next w:val="Normal"/>
    <w:link w:val="TitleChar"/>
    <w:uiPriority w:val="10"/>
    <w:qFormat/>
    <w:rsid w:val="0062363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2363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2363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23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638"/>
    <w:pPr>
      <w:spacing w:before="160"/>
      <w:jc w:val="center"/>
    </w:pPr>
    <w:rPr>
      <w:i/>
      <w:iCs/>
      <w:color w:val="404040" w:themeColor="text1" w:themeTint="BF"/>
    </w:rPr>
  </w:style>
  <w:style w:type="character" w:styleId="QuoteChar" w:customStyle="1">
    <w:name w:val="Quote Char"/>
    <w:basedOn w:val="DefaultParagraphFont"/>
    <w:link w:val="Quote"/>
    <w:uiPriority w:val="29"/>
    <w:rsid w:val="00623638"/>
    <w:rPr>
      <w:i/>
      <w:iCs/>
      <w:color w:val="404040" w:themeColor="text1" w:themeTint="BF"/>
    </w:rPr>
  </w:style>
  <w:style w:type="paragraph" w:styleId="ListParagraph">
    <w:name w:val="List Paragraph"/>
    <w:basedOn w:val="Normal"/>
    <w:uiPriority w:val="34"/>
    <w:qFormat/>
    <w:rsid w:val="00623638"/>
    <w:pPr>
      <w:ind w:left="720"/>
      <w:contextualSpacing/>
    </w:pPr>
  </w:style>
  <w:style w:type="character" w:styleId="IntenseEmphasis">
    <w:name w:val="Intense Emphasis"/>
    <w:basedOn w:val="DefaultParagraphFont"/>
    <w:uiPriority w:val="21"/>
    <w:qFormat/>
    <w:rsid w:val="00623638"/>
    <w:rPr>
      <w:i/>
      <w:iCs/>
      <w:color w:val="0F4761" w:themeColor="accent1" w:themeShade="BF"/>
    </w:rPr>
  </w:style>
  <w:style w:type="paragraph" w:styleId="IntenseQuote">
    <w:name w:val="Intense Quote"/>
    <w:basedOn w:val="Normal"/>
    <w:next w:val="Normal"/>
    <w:link w:val="IntenseQuoteChar"/>
    <w:uiPriority w:val="30"/>
    <w:qFormat/>
    <w:rsid w:val="0062363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23638"/>
    <w:rPr>
      <w:i/>
      <w:iCs/>
      <w:color w:val="0F4761" w:themeColor="accent1" w:themeShade="BF"/>
    </w:rPr>
  </w:style>
  <w:style w:type="character" w:styleId="IntenseReference">
    <w:name w:val="Intense Reference"/>
    <w:basedOn w:val="DefaultParagraphFont"/>
    <w:uiPriority w:val="32"/>
    <w:qFormat/>
    <w:rsid w:val="00623638"/>
    <w:rPr>
      <w:b/>
      <w:bCs/>
      <w:smallCaps/>
      <w:color w:val="0F4761" w:themeColor="accent1" w:themeShade="BF"/>
      <w:spacing w:val="5"/>
    </w:rPr>
  </w:style>
  <w:style w:type="table" w:styleId="TableGrid">
    <w:name w:val="Table Grid"/>
    <w:basedOn w:val="TableNormal"/>
    <w:uiPriority w:val="39"/>
    <w:rsid w:val="00850C80"/>
    <w:pPr>
      <w:spacing w:after="0" w:line="240" w:lineRule="auto"/>
    </w:pPr>
    <w:rPr>
      <w:kern w:val="0"/>
      <w:sz w:val="22"/>
      <w:szCs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73779A"/>
    <w:rPr>
      <w:color w:val="467886" w:themeColor="hyperlink"/>
      <w:u w:val="single"/>
    </w:rPr>
  </w:style>
  <w:style w:type="numbering" w:styleId="CurrentList1" w:customStyle="1">
    <w:name w:val="Current List1"/>
    <w:uiPriority w:val="99"/>
    <w:rsid w:val="0036767C"/>
    <w:pPr>
      <w:numPr>
        <w:numId w:val="7"/>
      </w:numPr>
    </w:pPr>
  </w:style>
  <w:style w:type="paragraph" w:styleId="Header">
    <w:name w:val="header"/>
    <w:basedOn w:val="Normal"/>
    <w:link w:val="HeaderChar"/>
    <w:uiPriority w:val="99"/>
    <w:unhideWhenUsed/>
    <w:rsid w:val="000A38A0"/>
    <w:pPr>
      <w:tabs>
        <w:tab w:val="center" w:pos="4513"/>
        <w:tab w:val="right" w:pos="9026"/>
      </w:tabs>
      <w:spacing w:after="0" w:line="240" w:lineRule="auto"/>
    </w:pPr>
  </w:style>
  <w:style w:type="character" w:styleId="HeaderChar" w:customStyle="1">
    <w:name w:val="Header Char"/>
    <w:basedOn w:val="DefaultParagraphFont"/>
    <w:link w:val="Header"/>
    <w:uiPriority w:val="99"/>
    <w:rsid w:val="000A38A0"/>
  </w:style>
  <w:style w:type="paragraph" w:styleId="Footer">
    <w:name w:val="footer"/>
    <w:basedOn w:val="Normal"/>
    <w:link w:val="FooterChar"/>
    <w:uiPriority w:val="99"/>
    <w:unhideWhenUsed/>
    <w:rsid w:val="000A38A0"/>
    <w:pPr>
      <w:tabs>
        <w:tab w:val="center" w:pos="4513"/>
        <w:tab w:val="right" w:pos="9026"/>
      </w:tabs>
      <w:spacing w:after="0" w:line="240" w:lineRule="auto"/>
    </w:pPr>
  </w:style>
  <w:style w:type="character" w:styleId="FooterChar" w:customStyle="1">
    <w:name w:val="Footer Char"/>
    <w:basedOn w:val="DefaultParagraphFont"/>
    <w:link w:val="Footer"/>
    <w:uiPriority w:val="99"/>
    <w:rsid w:val="000A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3772ec270ab3495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8" ma:contentTypeDescription="Create a new document." ma:contentTypeScope="" ma:versionID="f0f243bb30a7006576a156acf78f512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20e86b93b76dd1490843037b54d20b01"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EB03E2C-59C0-4E1D-915F-861990814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A728F-A12B-4341-999E-D255A2C8B0EF}">
  <ds:schemaRefs>
    <ds:schemaRef ds:uri="http://schemas.microsoft.com/sharepoint/v3/contenttype/forms"/>
  </ds:schemaRefs>
</ds:datastoreItem>
</file>

<file path=customXml/itemProps3.xml><?xml version="1.0" encoding="utf-8"?>
<ds:datastoreItem xmlns:ds="http://schemas.openxmlformats.org/officeDocument/2006/customXml" ds:itemID="{8A3D3438-30EE-4EF1-A420-CE4CF7539DF7}">
  <ds:schemaRefs>
    <ds:schemaRef ds:uri="http://schemas.microsoft.com/office/infopath/2007/PartnerControls"/>
    <ds:schemaRef ds:uri="http://schemas.openxmlformats.org/package/2006/metadata/core-properties"/>
    <ds:schemaRef ds:uri="http://purl.org/dc/terms/"/>
    <ds:schemaRef ds:uri="http://schemas.microsoft.com/office/2006/documentManagement/types"/>
    <ds:schemaRef ds:uri="http://www.w3.org/XML/1998/namespace"/>
    <ds:schemaRef ds:uri="http://purl.org/dc/elements/1.1/"/>
    <ds:schemaRef ds:uri="http://purl.org/dc/dcmitype/"/>
    <ds:schemaRef ds:uri="7b37178d-3180-4666-a039-d1fc4f3c29c2"/>
    <ds:schemaRef ds:uri="e557bbdc-7c45-46d3-9322-786b8d3d81ce"/>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Shropshire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Percival</dc:creator>
  <cp:keywords/>
  <dc:description/>
  <cp:lastModifiedBy>Charlotte Percival</cp:lastModifiedBy>
  <cp:revision>3</cp:revision>
  <dcterms:created xsi:type="dcterms:W3CDTF">2025-02-06T15:06:00Z</dcterms:created>
  <dcterms:modified xsi:type="dcterms:W3CDTF">2025-02-06T15:34:35Z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