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C359B4" w14:textId="77777777" w:rsidR="00223A3A" w:rsidRPr="00213E91" w:rsidRDefault="00223A3A" w:rsidP="00223A3A">
      <w:pPr>
        <w:rPr>
          <w:color w:val="002060"/>
        </w:rPr>
      </w:pPr>
    </w:p>
    <w:p w14:paraId="085520E4" w14:textId="3C13257B" w:rsidR="00223A3A" w:rsidRPr="00213E91" w:rsidRDefault="00223A3A" w:rsidP="00223A3A">
      <w:pPr>
        <w:jc w:val="right"/>
        <w:rPr>
          <w:color w:val="002060"/>
          <w:sz w:val="14"/>
          <w:szCs w:val="14"/>
        </w:rPr>
      </w:pPr>
      <w:r w:rsidRPr="00213E91">
        <w:rPr>
          <w:color w:val="002060"/>
          <w:sz w:val="14"/>
          <w:szCs w:val="14"/>
        </w:rPr>
        <w:t xml:space="preserve">If this e-mail is not opening properly then you can </w:t>
      </w:r>
      <w:proofErr w:type="gramStart"/>
      <w:r w:rsidRPr="00213E91">
        <w:rPr>
          <w:color w:val="002060"/>
          <w:sz w:val="14"/>
          <w:szCs w:val="14"/>
        </w:rPr>
        <w:t>View</w:t>
      </w:r>
      <w:proofErr w:type="gramEnd"/>
      <w:r w:rsidRPr="00213E91">
        <w:rPr>
          <w:color w:val="002060"/>
          <w:sz w:val="14"/>
          <w:szCs w:val="14"/>
        </w:rPr>
        <w:t xml:space="preserve"> it in your browser</w:t>
      </w:r>
    </w:p>
    <w:tbl>
      <w:tblPr>
        <w:tblW w:w="0" w:type="auto"/>
        <w:tblInd w:w="-15" w:type="dxa"/>
        <w:tblCellMar>
          <w:left w:w="0" w:type="dxa"/>
          <w:right w:w="0" w:type="dxa"/>
        </w:tblCellMar>
        <w:tblLook w:val="04A0" w:firstRow="1" w:lastRow="0" w:firstColumn="1" w:lastColumn="0" w:noHBand="0" w:noVBand="1"/>
      </w:tblPr>
      <w:tblGrid>
        <w:gridCol w:w="9011"/>
      </w:tblGrid>
      <w:tr w:rsidR="00213E91" w:rsidRPr="00213E91" w14:paraId="337528EA" w14:textId="77777777" w:rsidTr="48AC497E">
        <w:tc>
          <w:tcPr>
            <w:tcW w:w="9011" w:type="dxa"/>
            <w:tcBorders>
              <w:top w:val="single" w:sz="12" w:space="0" w:color="0F9ED5" w:themeColor="accent4"/>
              <w:left w:val="single" w:sz="12" w:space="0" w:color="0F9ED5" w:themeColor="accent4"/>
              <w:bottom w:val="single" w:sz="12" w:space="0" w:color="4EA72E" w:themeColor="accent6"/>
              <w:right w:val="single" w:sz="12" w:space="0" w:color="0F9ED5" w:themeColor="accent4"/>
            </w:tcBorders>
            <w:shd w:val="clear" w:color="auto" w:fill="C1E4F5" w:themeFill="accent1" w:themeFillTint="33"/>
            <w:tcMar>
              <w:top w:w="0" w:type="dxa"/>
              <w:left w:w="108" w:type="dxa"/>
              <w:bottom w:w="0" w:type="dxa"/>
              <w:right w:w="108" w:type="dxa"/>
            </w:tcMar>
            <w:hideMark/>
          </w:tcPr>
          <w:p w14:paraId="44DB7DC8" w14:textId="0C8F98BA" w:rsidR="00223A3A" w:rsidRPr="00213E91" w:rsidRDefault="00223A3A" w:rsidP="00223A3A">
            <w:pPr>
              <w:jc w:val="center"/>
              <w:rPr>
                <w:color w:val="002060"/>
              </w:rPr>
            </w:pPr>
            <w:r w:rsidRPr="00213E91">
              <w:rPr>
                <w:noProof/>
                <w:color w:val="002060"/>
              </w:rPr>
              <w:drawing>
                <wp:anchor distT="0" distB="0" distL="114300" distR="114300" simplePos="0" relativeHeight="251658253" behindDoc="0" locked="0" layoutInCell="1" allowOverlap="1" wp14:anchorId="450603F1" wp14:editId="2B3FBCDC">
                  <wp:simplePos x="0" y="0"/>
                  <wp:positionH relativeFrom="column">
                    <wp:posOffset>1950085</wp:posOffset>
                  </wp:positionH>
                  <wp:positionV relativeFrom="paragraph">
                    <wp:posOffset>79284</wp:posOffset>
                  </wp:positionV>
                  <wp:extent cx="1683945" cy="1683945"/>
                  <wp:effectExtent l="0" t="0" r="0" b="0"/>
                  <wp:wrapTopAndBottom/>
                  <wp:docPr id="2044428443" name="Picture 52">
                    <a:extLst xmlns:a="http://schemas.openxmlformats.org/drawingml/2006/main">
                      <a:ext uri="{FF2B5EF4-FFF2-40B4-BE49-F238E27FC236}">
                        <a16:creationId xmlns:a16="http://schemas.microsoft.com/office/drawing/2014/main" id="{1992E44D-201D-4D5D-8AE5-63F4DCC9C9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683945" cy="1683945"/>
                          </a:xfrm>
                          <a:prstGeom prst="rect">
                            <a:avLst/>
                          </a:prstGeom>
                          <a:noFill/>
                          <a:ln>
                            <a:noFill/>
                          </a:ln>
                        </pic:spPr>
                      </pic:pic>
                    </a:graphicData>
                  </a:graphic>
                </wp:anchor>
              </w:drawing>
            </w:r>
          </w:p>
        </w:tc>
      </w:tr>
      <w:tr w:rsidR="00213E91" w:rsidRPr="00213E91" w14:paraId="537DE17E" w14:textId="77777777" w:rsidTr="48AC497E">
        <w:tc>
          <w:tcPr>
            <w:tcW w:w="9011" w:type="dxa"/>
            <w:tcBorders>
              <w:top w:val="nil"/>
              <w:left w:val="single" w:sz="12" w:space="0" w:color="0F9ED5" w:themeColor="accent4"/>
              <w:bottom w:val="single" w:sz="12" w:space="0" w:color="4EA72E" w:themeColor="accent6"/>
              <w:right w:val="single" w:sz="12" w:space="0" w:color="0F9ED5" w:themeColor="accent4"/>
            </w:tcBorders>
            <w:shd w:val="clear" w:color="auto" w:fill="84E290" w:themeFill="accent3" w:themeFillTint="66"/>
            <w:tcMar>
              <w:top w:w="0" w:type="dxa"/>
              <w:left w:w="108" w:type="dxa"/>
              <w:bottom w:w="0" w:type="dxa"/>
              <w:right w:w="108" w:type="dxa"/>
            </w:tcMar>
          </w:tcPr>
          <w:p w14:paraId="30AF68E2" w14:textId="5297762F" w:rsidR="00223A3A" w:rsidRPr="00213E91" w:rsidRDefault="00204F7F" w:rsidP="00223A3A">
            <w:pPr>
              <w:rPr>
                <w:b/>
                <w:bCs/>
                <w:color w:val="002060"/>
              </w:rPr>
            </w:pPr>
            <w:r w:rsidRPr="00213E91">
              <w:rPr>
                <w:b/>
                <w:bCs/>
                <w:noProof/>
                <w:color w:val="002060"/>
              </w:rPr>
              <w:drawing>
                <wp:anchor distT="0" distB="0" distL="114300" distR="114300" simplePos="0" relativeHeight="251658240" behindDoc="1" locked="0" layoutInCell="1" allowOverlap="1" wp14:anchorId="179DC28B" wp14:editId="2C2EFA12">
                  <wp:simplePos x="0" y="0"/>
                  <wp:positionH relativeFrom="column">
                    <wp:posOffset>1311275</wp:posOffset>
                  </wp:positionH>
                  <wp:positionV relativeFrom="paragraph">
                    <wp:posOffset>133790</wp:posOffset>
                  </wp:positionV>
                  <wp:extent cx="3011381" cy="1693860"/>
                  <wp:effectExtent l="133350" t="133350" r="132080" b="135255"/>
                  <wp:wrapTight wrapText="bothSides">
                    <wp:wrapPolygon edited="0">
                      <wp:start x="-547" y="-1701"/>
                      <wp:lineTo x="-957" y="-1215"/>
                      <wp:lineTo x="-957" y="21138"/>
                      <wp:lineTo x="-547" y="23082"/>
                      <wp:lineTo x="22001" y="23082"/>
                      <wp:lineTo x="22274" y="22110"/>
                      <wp:lineTo x="22411" y="2673"/>
                      <wp:lineTo x="22001" y="-972"/>
                      <wp:lineTo x="22001" y="-1701"/>
                      <wp:lineTo x="-547" y="-1701"/>
                    </wp:wrapPolygon>
                  </wp:wrapTight>
                  <wp:docPr id="814711120" name="Picture 1" descr="A graphic of a city&#10;&#10;AI-generated content may be incorrect.">
                    <a:extLst xmlns:a="http://schemas.openxmlformats.org/drawingml/2006/main">
                      <a:ext uri="{FF2B5EF4-FFF2-40B4-BE49-F238E27FC236}">
                        <a16:creationId xmlns:a16="http://schemas.microsoft.com/office/drawing/2014/main" id="{3D3AEADF-570D-4A99-A3A2-19FF2E1B92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711120" name="Picture 1" descr="A graphic of a city&#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11381" cy="1693860"/>
                          </a:xfrm>
                          <a:prstGeom prst="rect">
                            <a:avLst/>
                          </a:prstGeom>
                          <a:ln>
                            <a:solidFill>
                              <a:schemeClr val="tx1"/>
                            </a:solidFill>
                            <a:extLst>
                              <a:ext uri="{C807C97D-BFC1-408E-A445-0C87EB9F89A2}">
                                <ask:lineSketchStyleProps xmlns:ask="http://schemas.microsoft.com/office/drawing/2018/sketchyshapes">
                                  <ask:type>
                                    <ask:lineSketchNone/>
                                  </ask:type>
                                </ask:lineSketchStyleProps>
                              </a:ext>
                            </a:extLst>
                          </a:ln>
                          <a:effectLst>
                            <a:glow rad="101600">
                              <a:schemeClr val="accent4">
                                <a:satMod val="175000"/>
                                <a:alpha val="40000"/>
                              </a:schemeClr>
                            </a:glow>
                            <a:softEdge rad="12700"/>
                          </a:effectLst>
                        </pic:spPr>
                      </pic:pic>
                    </a:graphicData>
                  </a:graphic>
                  <wp14:sizeRelH relativeFrom="page">
                    <wp14:pctWidth>0</wp14:pctWidth>
                  </wp14:sizeRelH>
                  <wp14:sizeRelV relativeFrom="page">
                    <wp14:pctHeight>0</wp14:pctHeight>
                  </wp14:sizeRelV>
                </wp:anchor>
              </w:drawing>
            </w:r>
          </w:p>
          <w:p w14:paraId="545771B4" w14:textId="0757399B" w:rsidR="00223A3A" w:rsidRPr="00213E91" w:rsidRDefault="00223A3A" w:rsidP="00223A3A">
            <w:pPr>
              <w:jc w:val="center"/>
              <w:rPr>
                <w:b/>
                <w:bCs/>
                <w:color w:val="002060"/>
              </w:rPr>
            </w:pPr>
          </w:p>
          <w:p w14:paraId="39B1EACC" w14:textId="77777777" w:rsidR="00223A3A" w:rsidRPr="00213E91" w:rsidRDefault="00223A3A" w:rsidP="00223A3A">
            <w:pPr>
              <w:rPr>
                <w:b/>
                <w:bCs/>
                <w:color w:val="002060"/>
              </w:rPr>
            </w:pPr>
          </w:p>
          <w:p w14:paraId="598A58F8" w14:textId="77777777" w:rsidR="00822C20" w:rsidRPr="00213E91" w:rsidRDefault="00822C20" w:rsidP="00223A3A">
            <w:pPr>
              <w:rPr>
                <w:color w:val="002060"/>
              </w:rPr>
            </w:pPr>
          </w:p>
          <w:p w14:paraId="03BAB69A" w14:textId="77777777" w:rsidR="00822C20" w:rsidRPr="00213E91" w:rsidRDefault="00822C20" w:rsidP="00223A3A">
            <w:pPr>
              <w:rPr>
                <w:color w:val="002060"/>
              </w:rPr>
            </w:pPr>
          </w:p>
          <w:p w14:paraId="726238DE" w14:textId="77777777" w:rsidR="006A6278" w:rsidRPr="00213E91" w:rsidRDefault="006A6278" w:rsidP="00223A3A">
            <w:pPr>
              <w:rPr>
                <w:color w:val="002060"/>
              </w:rPr>
            </w:pPr>
          </w:p>
          <w:p w14:paraId="135EA142" w14:textId="77777777" w:rsidR="00C5763D" w:rsidRPr="00213E91" w:rsidRDefault="00C5763D" w:rsidP="00223A3A">
            <w:pPr>
              <w:rPr>
                <w:color w:val="002060"/>
              </w:rPr>
            </w:pPr>
          </w:p>
          <w:p w14:paraId="24D67CC9" w14:textId="4E4BF504" w:rsidR="00223A3A" w:rsidRPr="00213E91" w:rsidRDefault="00223A3A" w:rsidP="00223A3A">
            <w:pPr>
              <w:rPr>
                <w:color w:val="002060"/>
              </w:rPr>
            </w:pPr>
            <w:r w:rsidRPr="00213E91">
              <w:rPr>
                <w:color w:val="002060"/>
              </w:rPr>
              <w:t xml:space="preserve">Welcome to the </w:t>
            </w:r>
            <w:r w:rsidR="000B6304" w:rsidRPr="00213E91">
              <w:rPr>
                <w:b/>
                <w:bCs/>
                <w:color w:val="002060"/>
              </w:rPr>
              <w:t>14th</w:t>
            </w:r>
            <w:r w:rsidRPr="00213E91">
              <w:rPr>
                <w:b/>
                <w:bCs/>
                <w:color w:val="002060"/>
              </w:rPr>
              <w:t xml:space="preserve"> </w:t>
            </w:r>
            <w:r w:rsidRPr="00213E91">
              <w:rPr>
                <w:color w:val="002060"/>
              </w:rPr>
              <w:t xml:space="preserve">edition of the SSCP Business Unit communication update! We thought it would be better, rather than sending several separate e-mails that we try and combine them all together into an easily digestible update. Please take a moment once you have finished reading to share this update with your colleagues and that you can sign up to the </w:t>
            </w:r>
            <w:hyperlink r:id="rId13" w:history="1">
              <w:r w:rsidRPr="00213E91">
                <w:rPr>
                  <w:rStyle w:val="Hyperlink"/>
                  <w:color w:val="002060"/>
                </w:rPr>
                <w:t>SSCP mailing list through the website</w:t>
              </w:r>
            </w:hyperlink>
            <w:r w:rsidRPr="00213E91">
              <w:rPr>
                <w:color w:val="002060"/>
              </w:rPr>
              <w:t xml:space="preserve">. </w:t>
            </w:r>
          </w:p>
        </w:tc>
      </w:tr>
      <w:tr w:rsidR="00213E91" w:rsidRPr="00213E91" w14:paraId="5AE07480" w14:textId="77777777" w:rsidTr="48AC497E">
        <w:tc>
          <w:tcPr>
            <w:tcW w:w="9011" w:type="dxa"/>
            <w:tcBorders>
              <w:top w:val="nil"/>
              <w:left w:val="single" w:sz="12" w:space="0" w:color="0F9ED5" w:themeColor="accent4"/>
              <w:bottom w:val="single" w:sz="12" w:space="0" w:color="4EA72E" w:themeColor="accent6"/>
              <w:right w:val="single" w:sz="12" w:space="0" w:color="0F9ED5" w:themeColor="accent4"/>
            </w:tcBorders>
            <w:shd w:val="clear" w:color="auto" w:fill="DAE9F7" w:themeFill="text2" w:themeFillTint="1A"/>
            <w:tcMar>
              <w:top w:w="0" w:type="dxa"/>
              <w:left w:w="108" w:type="dxa"/>
              <w:bottom w:w="0" w:type="dxa"/>
              <w:right w:w="108" w:type="dxa"/>
            </w:tcMar>
          </w:tcPr>
          <w:p w14:paraId="6F1DB424" w14:textId="7D1B74C5" w:rsidR="00223A3A" w:rsidRPr="00FB4291" w:rsidRDefault="00223A3A" w:rsidP="00FB4291">
            <w:pPr>
              <w:jc w:val="center"/>
              <w:rPr>
                <w:b/>
                <w:bCs/>
                <w:color w:val="002060"/>
                <w:sz w:val="24"/>
                <w:szCs w:val="24"/>
                <w:u w:val="single"/>
              </w:rPr>
            </w:pPr>
            <w:r w:rsidRPr="00FB4291">
              <w:rPr>
                <w:b/>
                <w:bCs/>
                <w:color w:val="002060"/>
                <w:sz w:val="24"/>
                <w:szCs w:val="24"/>
                <w:u w:val="single"/>
              </w:rPr>
              <w:t>Contents</w:t>
            </w:r>
          </w:p>
          <w:p w14:paraId="22F841FB" w14:textId="0E08D2D7" w:rsidR="0094353D" w:rsidRPr="00971ACF" w:rsidRDefault="0094353D" w:rsidP="00213E91">
            <w:pPr>
              <w:pStyle w:val="ListParagraph"/>
              <w:numPr>
                <w:ilvl w:val="0"/>
                <w:numId w:val="30"/>
              </w:numPr>
              <w:spacing w:after="0"/>
              <w:jc w:val="both"/>
              <w:rPr>
                <w:color w:val="002060"/>
              </w:rPr>
            </w:pPr>
            <w:r w:rsidRPr="00971ACF">
              <w:rPr>
                <w:color w:val="002060"/>
              </w:rPr>
              <w:t>Maternity and Neonatal Voices Partnership: Infographics available for professionals</w:t>
            </w:r>
          </w:p>
          <w:p w14:paraId="4A893902" w14:textId="77777777" w:rsidR="0094353D" w:rsidRPr="00971ACF" w:rsidRDefault="0094353D" w:rsidP="00213E91">
            <w:pPr>
              <w:pStyle w:val="ListParagraph"/>
              <w:numPr>
                <w:ilvl w:val="0"/>
                <w:numId w:val="30"/>
              </w:numPr>
              <w:spacing w:after="0"/>
              <w:jc w:val="both"/>
              <w:rPr>
                <w:color w:val="002060"/>
              </w:rPr>
            </w:pPr>
            <w:r w:rsidRPr="00971ACF">
              <w:rPr>
                <w:color w:val="002060"/>
              </w:rPr>
              <w:t xml:space="preserve">Joint Training Opportunities </w:t>
            </w:r>
          </w:p>
          <w:p w14:paraId="13EBCB89" w14:textId="2B850FDB" w:rsidR="0094353D" w:rsidRPr="00971ACF" w:rsidRDefault="0094353D" w:rsidP="00213E91">
            <w:pPr>
              <w:pStyle w:val="paragraph"/>
              <w:numPr>
                <w:ilvl w:val="0"/>
                <w:numId w:val="30"/>
              </w:numPr>
              <w:spacing w:before="0" w:beforeAutospacing="0" w:after="0" w:afterAutospacing="0"/>
              <w:jc w:val="both"/>
              <w:textAlignment w:val="baseline"/>
              <w:rPr>
                <w:rStyle w:val="normaltextrun"/>
                <w:rFonts w:asciiTheme="minorHAnsi" w:hAnsiTheme="minorHAnsi" w:cs="Segoe UI"/>
                <w:color w:val="002060"/>
                <w:sz w:val="22"/>
                <w:szCs w:val="22"/>
              </w:rPr>
            </w:pPr>
            <w:r w:rsidRPr="00971ACF">
              <w:rPr>
                <w:rStyle w:val="normaltextrun"/>
                <w:rFonts w:asciiTheme="minorHAnsi" w:eastAsiaTheme="majorEastAsia" w:hAnsiTheme="minorHAnsi" w:cs="Arial"/>
                <w:color w:val="002060"/>
                <w:sz w:val="22"/>
                <w:szCs w:val="22"/>
              </w:rPr>
              <w:t>Interactive Webinars – Learning from Case Reviews in Shropshire</w:t>
            </w:r>
          </w:p>
          <w:p w14:paraId="55D877D1" w14:textId="201533BA" w:rsidR="00971ACF" w:rsidRPr="00971ACF" w:rsidRDefault="00971ACF" w:rsidP="00213E91">
            <w:pPr>
              <w:pStyle w:val="paragraph"/>
              <w:numPr>
                <w:ilvl w:val="0"/>
                <w:numId w:val="30"/>
              </w:numPr>
              <w:spacing w:before="0" w:beforeAutospacing="0" w:after="0" w:afterAutospacing="0"/>
              <w:jc w:val="both"/>
              <w:textAlignment w:val="baseline"/>
              <w:rPr>
                <w:rFonts w:asciiTheme="minorHAnsi" w:hAnsiTheme="minorHAnsi" w:cs="Segoe UI"/>
                <w:color w:val="002060"/>
                <w:sz w:val="22"/>
                <w:szCs w:val="22"/>
              </w:rPr>
            </w:pPr>
            <w:r w:rsidRPr="48AC497E">
              <w:rPr>
                <w:rFonts w:asciiTheme="minorHAnsi" w:hAnsiTheme="minorHAnsi" w:cs="Segoe UI"/>
                <w:color w:val="002060"/>
                <w:sz w:val="22"/>
                <w:szCs w:val="22"/>
              </w:rPr>
              <w:t>Learning from Two Tragic Deaths in Shropshire Families - In Person at Guildhall</w:t>
            </w:r>
          </w:p>
          <w:p w14:paraId="26D79C54" w14:textId="005BFA8F" w:rsidR="1B4585BD" w:rsidRPr="00EA4CB2" w:rsidRDefault="1B4585BD" w:rsidP="48AC497E">
            <w:pPr>
              <w:pStyle w:val="paragraph"/>
              <w:numPr>
                <w:ilvl w:val="0"/>
                <w:numId w:val="30"/>
              </w:numPr>
              <w:spacing w:before="0" w:beforeAutospacing="0" w:after="0" w:afterAutospacing="0"/>
              <w:jc w:val="both"/>
              <w:rPr>
                <w:rFonts w:asciiTheme="minorHAnsi" w:hAnsiTheme="minorHAnsi" w:cs="Segoe UI"/>
                <w:color w:val="002060"/>
                <w:sz w:val="22"/>
                <w:szCs w:val="22"/>
              </w:rPr>
            </w:pPr>
            <w:r w:rsidRPr="00EA4CB2">
              <w:rPr>
                <w:rFonts w:asciiTheme="minorHAnsi" w:hAnsiTheme="minorHAnsi" w:cs="Segoe UI"/>
                <w:color w:val="002060"/>
                <w:sz w:val="22"/>
                <w:szCs w:val="22"/>
              </w:rPr>
              <w:t>Children’s Portal</w:t>
            </w:r>
            <w:r w:rsidR="00EA4CB2" w:rsidRPr="00EA4CB2">
              <w:rPr>
                <w:rFonts w:asciiTheme="minorHAnsi" w:hAnsiTheme="minorHAnsi" w:cs="Segoe UI"/>
                <w:color w:val="002060"/>
                <w:sz w:val="22"/>
                <w:szCs w:val="22"/>
              </w:rPr>
              <w:t>-Going Live 9</w:t>
            </w:r>
            <w:r w:rsidR="00EA4CB2" w:rsidRPr="00EA4CB2">
              <w:rPr>
                <w:rFonts w:asciiTheme="minorHAnsi" w:hAnsiTheme="minorHAnsi" w:cs="Segoe UI"/>
                <w:color w:val="002060"/>
                <w:sz w:val="22"/>
                <w:szCs w:val="22"/>
                <w:vertAlign w:val="superscript"/>
              </w:rPr>
              <w:t>th</w:t>
            </w:r>
            <w:r w:rsidR="00EA4CB2" w:rsidRPr="00EA4CB2">
              <w:rPr>
                <w:rFonts w:asciiTheme="minorHAnsi" w:hAnsiTheme="minorHAnsi" w:cs="Segoe UI"/>
                <w:color w:val="002060"/>
                <w:sz w:val="22"/>
                <w:szCs w:val="22"/>
              </w:rPr>
              <w:t xml:space="preserve"> February 2026</w:t>
            </w:r>
          </w:p>
          <w:p w14:paraId="098C365D" w14:textId="77777777" w:rsidR="0094353D" w:rsidRPr="00971ACF" w:rsidRDefault="0094353D" w:rsidP="00213E91">
            <w:pPr>
              <w:pStyle w:val="ListParagraph"/>
              <w:numPr>
                <w:ilvl w:val="0"/>
                <w:numId w:val="30"/>
              </w:numPr>
              <w:spacing w:after="0"/>
              <w:jc w:val="both"/>
              <w:rPr>
                <w:color w:val="002060"/>
              </w:rPr>
            </w:pPr>
            <w:r w:rsidRPr="00971ACF">
              <w:rPr>
                <w:color w:val="002060"/>
              </w:rPr>
              <w:t>Adoption Plus: Training Opportunities</w:t>
            </w:r>
          </w:p>
          <w:p w14:paraId="12077D90" w14:textId="21AFC4D7" w:rsidR="0094353D" w:rsidRPr="00971ACF" w:rsidRDefault="0094353D" w:rsidP="00213E91">
            <w:pPr>
              <w:pStyle w:val="ListParagraph"/>
              <w:numPr>
                <w:ilvl w:val="0"/>
                <w:numId w:val="30"/>
              </w:numPr>
              <w:spacing w:after="0"/>
              <w:jc w:val="both"/>
              <w:rPr>
                <w:color w:val="002060"/>
              </w:rPr>
            </w:pPr>
            <w:r w:rsidRPr="00971ACF">
              <w:rPr>
                <w:color w:val="002060"/>
              </w:rPr>
              <w:t>NWG Child Exploitation Annual Conference- Thursday 5 March 2026</w:t>
            </w:r>
          </w:p>
          <w:p w14:paraId="6E0D0EA2" w14:textId="77777777" w:rsidR="0094353D" w:rsidRPr="00971ACF" w:rsidRDefault="0094353D" w:rsidP="00213E91">
            <w:pPr>
              <w:pStyle w:val="ListParagraph"/>
              <w:numPr>
                <w:ilvl w:val="0"/>
                <w:numId w:val="30"/>
              </w:numPr>
              <w:spacing w:after="0"/>
              <w:jc w:val="both"/>
              <w:rPr>
                <w:color w:val="002060"/>
              </w:rPr>
            </w:pPr>
            <w:r w:rsidRPr="00971ACF">
              <w:rPr>
                <w:color w:val="002060"/>
              </w:rPr>
              <w:t>Public Lecture: Making Child Protection Work-Professor Harry Ferguson</w:t>
            </w:r>
          </w:p>
          <w:p w14:paraId="48A78605" w14:textId="77777777" w:rsidR="0094353D" w:rsidRPr="00971ACF" w:rsidRDefault="0094353D" w:rsidP="00213E91">
            <w:pPr>
              <w:pStyle w:val="ListParagraph"/>
              <w:numPr>
                <w:ilvl w:val="0"/>
                <w:numId w:val="30"/>
              </w:numPr>
              <w:spacing w:after="0"/>
              <w:jc w:val="both"/>
              <w:rPr>
                <w:color w:val="002060"/>
              </w:rPr>
            </w:pPr>
            <w:proofErr w:type="gramStart"/>
            <w:r w:rsidRPr="00971ACF">
              <w:rPr>
                <w:color w:val="002060"/>
              </w:rPr>
              <w:t>7 minute</w:t>
            </w:r>
            <w:proofErr w:type="gramEnd"/>
            <w:r w:rsidRPr="00971ACF">
              <w:rPr>
                <w:color w:val="002060"/>
              </w:rPr>
              <w:t xml:space="preserve"> brief: Domestic Abuse and links to “suspected victim suicides.”</w:t>
            </w:r>
          </w:p>
          <w:p w14:paraId="722999C0" w14:textId="3E7921E4" w:rsidR="0094353D" w:rsidRPr="00971ACF" w:rsidRDefault="0094353D" w:rsidP="00213E91">
            <w:pPr>
              <w:pStyle w:val="ListParagraph"/>
              <w:numPr>
                <w:ilvl w:val="0"/>
                <w:numId w:val="30"/>
              </w:numPr>
              <w:spacing w:after="0"/>
              <w:jc w:val="both"/>
              <w:rPr>
                <w:color w:val="002060"/>
              </w:rPr>
            </w:pPr>
            <w:r w:rsidRPr="00971ACF">
              <w:rPr>
                <w:color w:val="002060"/>
              </w:rPr>
              <w:t>Telford &amp; Wrekin Safeguarding Partnership (TWSP) Training Available</w:t>
            </w:r>
          </w:p>
          <w:p w14:paraId="358AD235" w14:textId="33D1A920" w:rsidR="0094353D" w:rsidRPr="00971ACF" w:rsidRDefault="0094353D" w:rsidP="00213E91">
            <w:pPr>
              <w:pStyle w:val="ListParagraph"/>
              <w:numPr>
                <w:ilvl w:val="0"/>
                <w:numId w:val="30"/>
              </w:numPr>
              <w:spacing w:after="0"/>
              <w:jc w:val="both"/>
              <w:rPr>
                <w:color w:val="002060"/>
              </w:rPr>
            </w:pPr>
            <w:r w:rsidRPr="00971ACF">
              <w:rPr>
                <w:color w:val="002060"/>
              </w:rPr>
              <w:t>Shropshire Early Help Update-January 2026</w:t>
            </w:r>
          </w:p>
          <w:p w14:paraId="70EB5905" w14:textId="225C412C" w:rsidR="00EC4965" w:rsidRDefault="0094353D" w:rsidP="0056631C">
            <w:pPr>
              <w:pStyle w:val="ListParagraph"/>
              <w:numPr>
                <w:ilvl w:val="0"/>
                <w:numId w:val="30"/>
              </w:numPr>
              <w:spacing w:after="0"/>
              <w:jc w:val="both"/>
              <w:rPr>
                <w:noProof/>
                <w:color w:val="002060"/>
              </w:rPr>
            </w:pPr>
            <w:r w:rsidRPr="00213E91">
              <w:rPr>
                <w:noProof/>
                <w:color w:val="002060"/>
              </w:rPr>
              <w:t>Healthwatch Shropshire-Spotlight Report</w:t>
            </w:r>
          </w:p>
          <w:p w14:paraId="64F959AA" w14:textId="256444CF" w:rsidR="0056631C" w:rsidRPr="0056631C" w:rsidRDefault="00DB2726" w:rsidP="0056631C">
            <w:pPr>
              <w:pStyle w:val="ListParagraph"/>
              <w:numPr>
                <w:ilvl w:val="0"/>
                <w:numId w:val="30"/>
              </w:numPr>
              <w:spacing w:after="0"/>
              <w:jc w:val="both"/>
              <w:rPr>
                <w:noProof/>
                <w:color w:val="002060"/>
              </w:rPr>
            </w:pPr>
            <w:r>
              <w:rPr>
                <w:noProof/>
                <w:color w:val="002060"/>
              </w:rPr>
              <w:t>Train the Trainers-</w:t>
            </w:r>
            <w:r w:rsidRPr="00DB2726">
              <w:rPr>
                <w:noProof/>
                <w:color w:val="002060"/>
              </w:rPr>
              <w:t>Day 1 March 4th 2026</w:t>
            </w:r>
          </w:p>
          <w:p w14:paraId="67AC5FB4" w14:textId="29D672AD" w:rsidR="00EC4965" w:rsidRPr="00213E91" w:rsidRDefault="00EC4965" w:rsidP="00EA4CB2">
            <w:pPr>
              <w:pStyle w:val="ListParagraph"/>
              <w:spacing w:after="0"/>
              <w:jc w:val="both"/>
              <w:rPr>
                <w:noProof/>
                <w:color w:val="002060"/>
              </w:rPr>
            </w:pPr>
          </w:p>
        </w:tc>
      </w:tr>
      <w:tr w:rsidR="00213E91" w:rsidRPr="00213E91" w14:paraId="72E10791" w14:textId="77777777" w:rsidTr="48AC497E">
        <w:trPr>
          <w:trHeight w:val="7625"/>
        </w:trPr>
        <w:tc>
          <w:tcPr>
            <w:tcW w:w="9011" w:type="dxa"/>
            <w:tcBorders>
              <w:top w:val="nil"/>
              <w:left w:val="single" w:sz="12" w:space="0" w:color="0F9ED5" w:themeColor="accent4"/>
              <w:bottom w:val="single" w:sz="12" w:space="0" w:color="4EA72E" w:themeColor="accent6"/>
              <w:right w:val="single" w:sz="12" w:space="0" w:color="0F9ED5" w:themeColor="accent4"/>
            </w:tcBorders>
            <w:shd w:val="clear" w:color="auto" w:fill="C1E4F5" w:themeFill="accent1" w:themeFillTint="33"/>
            <w:tcMar>
              <w:top w:w="0" w:type="dxa"/>
              <w:left w:w="108" w:type="dxa"/>
              <w:bottom w:w="0" w:type="dxa"/>
              <w:right w:w="108" w:type="dxa"/>
            </w:tcMar>
          </w:tcPr>
          <w:p w14:paraId="446FB76A" w14:textId="5736223A" w:rsidR="008B19CF" w:rsidRPr="008B19CF" w:rsidRDefault="00B6635D" w:rsidP="008B19CF">
            <w:pPr>
              <w:rPr>
                <w:b/>
                <w:bCs/>
                <w:color w:val="002060"/>
                <w:u w:val="single"/>
              </w:rPr>
            </w:pPr>
            <w:r w:rsidRPr="00213E91">
              <w:rPr>
                <w:b/>
                <w:bCs/>
                <w:color w:val="002060"/>
                <w:u w:val="single"/>
              </w:rPr>
              <w:lastRenderedPageBreak/>
              <w:t xml:space="preserve">Maternity </w:t>
            </w:r>
            <w:r w:rsidR="00F872E2" w:rsidRPr="00213E91">
              <w:rPr>
                <w:b/>
                <w:bCs/>
                <w:color w:val="002060"/>
                <w:u w:val="single"/>
              </w:rPr>
              <w:t xml:space="preserve">and Neonatal </w:t>
            </w:r>
            <w:r w:rsidR="005E487F" w:rsidRPr="00213E91">
              <w:rPr>
                <w:b/>
                <w:bCs/>
                <w:color w:val="002060"/>
                <w:u w:val="single"/>
              </w:rPr>
              <w:t>Voices Partnership</w:t>
            </w:r>
            <w:r w:rsidR="00076FEC" w:rsidRPr="00213E91">
              <w:rPr>
                <w:b/>
                <w:bCs/>
                <w:color w:val="002060"/>
                <w:u w:val="single"/>
              </w:rPr>
              <w:t xml:space="preserve">: </w:t>
            </w:r>
            <w:r w:rsidR="0023183E" w:rsidRPr="00213E91">
              <w:rPr>
                <w:b/>
                <w:bCs/>
                <w:color w:val="002060"/>
                <w:u w:val="single"/>
              </w:rPr>
              <w:t xml:space="preserve">Infographics available for </w:t>
            </w:r>
            <w:r w:rsidR="00A05F31" w:rsidRPr="00213E91">
              <w:rPr>
                <w:b/>
                <w:bCs/>
                <w:color w:val="002060"/>
                <w:u w:val="single"/>
              </w:rPr>
              <w:t>professionals</w:t>
            </w:r>
          </w:p>
          <w:p w14:paraId="50E00E05" w14:textId="7C87ECDC" w:rsidR="008B19CF" w:rsidRPr="008B19CF" w:rsidRDefault="008B19CF" w:rsidP="008B19CF">
            <w:pPr>
              <w:rPr>
                <w:color w:val="002060"/>
              </w:rPr>
            </w:pPr>
            <w:r w:rsidRPr="008B19CF">
              <w:rPr>
                <w:color w:val="002060"/>
              </w:rPr>
              <w:t>The project was led by researchers at Nottingham University and was funded by NIHR and The Salvation Army.</w:t>
            </w:r>
          </w:p>
          <w:p w14:paraId="4FBD1553" w14:textId="13C6FD9C" w:rsidR="008B19CF" w:rsidRPr="008B19CF" w:rsidRDefault="008B19CF" w:rsidP="008B19CF">
            <w:pPr>
              <w:numPr>
                <w:ilvl w:val="0"/>
                <w:numId w:val="12"/>
              </w:numPr>
              <w:rPr>
                <w:color w:val="002060"/>
              </w:rPr>
            </w:pPr>
            <w:r w:rsidRPr="008B19CF">
              <w:rPr>
                <w:color w:val="002060"/>
              </w:rPr>
              <w:t>The infographic entitled ‘</w:t>
            </w:r>
            <w:r w:rsidRPr="008B19CF">
              <w:rPr>
                <w:b/>
                <w:bCs/>
                <w:i/>
                <w:iCs/>
                <w:color w:val="002060"/>
              </w:rPr>
              <w:t>If you’ve experienced control, exploitation, trafficking, or abuse, this could be modern slavery. Do you need maternity care and support?</w:t>
            </w:r>
            <w:r w:rsidRPr="008B19CF">
              <w:rPr>
                <w:i/>
                <w:iCs/>
                <w:color w:val="002060"/>
              </w:rPr>
              <w:t xml:space="preserve">’ </w:t>
            </w:r>
            <w:r w:rsidRPr="008B19CF">
              <w:rPr>
                <w:color w:val="002060"/>
              </w:rPr>
              <w:t>is for pregnant women and mothers who are survivors of modern slavery</w:t>
            </w:r>
          </w:p>
          <w:p w14:paraId="13292435" w14:textId="4B83B564" w:rsidR="008B19CF" w:rsidRPr="008B19CF" w:rsidRDefault="008B19CF" w:rsidP="008B19CF">
            <w:pPr>
              <w:numPr>
                <w:ilvl w:val="0"/>
                <w:numId w:val="13"/>
              </w:numPr>
              <w:rPr>
                <w:color w:val="002060"/>
              </w:rPr>
            </w:pPr>
            <w:r w:rsidRPr="008B19CF">
              <w:rPr>
                <w:color w:val="002060"/>
              </w:rPr>
              <w:t>The infographic entitled ‘</w:t>
            </w:r>
            <w:r w:rsidRPr="008B19CF">
              <w:rPr>
                <w:b/>
                <w:bCs/>
                <w:i/>
                <w:iCs/>
                <w:color w:val="002060"/>
              </w:rPr>
              <w:t>Are you a healthcare professional caring for pregnant women or mothers who have experienced control, exploitation, or abuse?</w:t>
            </w:r>
            <w:r w:rsidRPr="008B19CF">
              <w:rPr>
                <w:i/>
                <w:iCs/>
                <w:color w:val="002060"/>
              </w:rPr>
              <w:t xml:space="preserve"> </w:t>
            </w:r>
            <w:r w:rsidRPr="008B19CF">
              <w:rPr>
                <w:b/>
                <w:bCs/>
                <w:i/>
                <w:iCs/>
                <w:color w:val="002060"/>
              </w:rPr>
              <w:t>This may include people affected by modern slavery.</w:t>
            </w:r>
            <w:r w:rsidRPr="008B19CF">
              <w:rPr>
                <w:color w:val="002060"/>
              </w:rPr>
              <w:t>’</w:t>
            </w:r>
            <w:r w:rsidRPr="008B19CF">
              <w:rPr>
                <w:i/>
                <w:iCs/>
                <w:color w:val="002060"/>
              </w:rPr>
              <w:t xml:space="preserve"> </w:t>
            </w:r>
            <w:r w:rsidRPr="008B19CF">
              <w:rPr>
                <w:color w:val="002060"/>
              </w:rPr>
              <w:t>is for healthcare professionals who provide care during pregnancy, labour, and birth and the early weeks after birth</w:t>
            </w:r>
          </w:p>
          <w:p w14:paraId="4A0CA228" w14:textId="319FD47C" w:rsidR="008B19CF" w:rsidRPr="008B19CF" w:rsidRDefault="008B19CF" w:rsidP="008B19CF">
            <w:pPr>
              <w:numPr>
                <w:ilvl w:val="0"/>
                <w:numId w:val="14"/>
              </w:numPr>
              <w:rPr>
                <w:color w:val="002060"/>
              </w:rPr>
            </w:pPr>
            <w:r w:rsidRPr="008B19CF">
              <w:rPr>
                <w:color w:val="002060"/>
              </w:rPr>
              <w:t>The infographic entitled ‘</w:t>
            </w:r>
            <w:r w:rsidRPr="008B19CF">
              <w:rPr>
                <w:b/>
                <w:bCs/>
                <w:i/>
                <w:iCs/>
                <w:color w:val="002060"/>
              </w:rPr>
              <w:t>Are you a third sector worker supporting pregnant women or mothers who have experienced control, exploitation, or abuse? This may include people affected by modern slavery.</w:t>
            </w:r>
            <w:r w:rsidRPr="008B19CF">
              <w:rPr>
                <w:i/>
                <w:iCs/>
                <w:color w:val="002060"/>
              </w:rPr>
              <w:t>’</w:t>
            </w:r>
            <w:r w:rsidRPr="008B19CF">
              <w:rPr>
                <w:color w:val="002060"/>
              </w:rPr>
              <w:t xml:space="preserve"> is for staff in Third Sector organisations who provide support to survivor mothers</w:t>
            </w:r>
          </w:p>
          <w:p w14:paraId="712350D6" w14:textId="0A0BAC78" w:rsidR="00F95149" w:rsidRPr="00213E91" w:rsidRDefault="00F95149" w:rsidP="00223A3A">
            <w:pPr>
              <w:rPr>
                <w:color w:val="002060"/>
              </w:rPr>
            </w:pPr>
            <w:r w:rsidRPr="00213E91">
              <w:rPr>
                <w:b/>
                <w:bCs/>
                <w:noProof/>
                <w:color w:val="002060"/>
              </w:rPr>
              <w:drawing>
                <wp:anchor distT="0" distB="0" distL="114300" distR="114300" simplePos="0" relativeHeight="251658242" behindDoc="0" locked="0" layoutInCell="1" allowOverlap="1" wp14:anchorId="0E84564C" wp14:editId="3A130143">
                  <wp:simplePos x="0" y="0"/>
                  <wp:positionH relativeFrom="column">
                    <wp:posOffset>2972831</wp:posOffset>
                  </wp:positionH>
                  <wp:positionV relativeFrom="paragraph">
                    <wp:posOffset>1382898</wp:posOffset>
                  </wp:positionV>
                  <wp:extent cx="2392045" cy="3377565"/>
                  <wp:effectExtent l="0" t="0" r="8255" b="0"/>
                  <wp:wrapTopAndBottom/>
                  <wp:docPr id="614229659" name="Picture 9" descr="A diagram of support for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229659" name="Picture 9" descr="A diagram of support for a person&#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92045" cy="3377565"/>
                          </a:xfrm>
                          <a:prstGeom prst="rect">
                            <a:avLst/>
                          </a:prstGeom>
                        </pic:spPr>
                      </pic:pic>
                    </a:graphicData>
                  </a:graphic>
                </wp:anchor>
              </w:drawing>
            </w:r>
            <w:r w:rsidRPr="00213E91">
              <w:rPr>
                <w:noProof/>
                <w:color w:val="002060"/>
              </w:rPr>
              <w:drawing>
                <wp:anchor distT="0" distB="0" distL="114300" distR="114300" simplePos="0" relativeHeight="251658241" behindDoc="1" locked="0" layoutInCell="1" allowOverlap="1" wp14:anchorId="63633DDE" wp14:editId="5EA34ECD">
                  <wp:simplePos x="0" y="0"/>
                  <wp:positionH relativeFrom="column">
                    <wp:posOffset>168275</wp:posOffset>
                  </wp:positionH>
                  <wp:positionV relativeFrom="paragraph">
                    <wp:posOffset>1381760</wp:posOffset>
                  </wp:positionV>
                  <wp:extent cx="2477135" cy="3497580"/>
                  <wp:effectExtent l="0" t="0" r="0" b="7620"/>
                  <wp:wrapTopAndBottom/>
                  <wp:docPr id="601098441" name="Picture 8" descr="A poster of a person holding a bab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098441" name="Picture 8" descr="A poster of a person holding a baby&#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77135" cy="3497580"/>
                          </a:xfrm>
                          <a:prstGeom prst="rect">
                            <a:avLst/>
                          </a:prstGeom>
                        </pic:spPr>
                      </pic:pic>
                    </a:graphicData>
                  </a:graphic>
                  <wp14:sizeRelH relativeFrom="margin">
                    <wp14:pctWidth>0</wp14:pctWidth>
                  </wp14:sizeRelH>
                  <wp14:sizeRelV relativeFrom="margin">
                    <wp14:pctHeight>0</wp14:pctHeight>
                  </wp14:sizeRelV>
                </wp:anchor>
              </w:drawing>
            </w:r>
            <w:r w:rsidR="008B19CF" w:rsidRPr="008B19CF">
              <w:rPr>
                <w:color w:val="002060"/>
              </w:rPr>
              <w:t>The infographics have been developed from the findings of their research and have been informed by the experiences of a wide range of stakeholders including survivor mothers, Third Sector and maternity professionals</w:t>
            </w:r>
            <w:r w:rsidR="000C555E" w:rsidRPr="00213E91">
              <w:rPr>
                <w:color w:val="002060"/>
              </w:rPr>
              <w:t>.</w:t>
            </w:r>
            <w:r w:rsidR="00F10227" w:rsidRPr="00213E91">
              <w:rPr>
                <w:color w:val="002060"/>
              </w:rPr>
              <w:t xml:space="preserve"> </w:t>
            </w:r>
            <w:r w:rsidR="008B19CF" w:rsidRPr="008B19CF">
              <w:rPr>
                <w:color w:val="002060"/>
              </w:rPr>
              <w:t>Please feel free to share widely in both digital and printed formats. I</w:t>
            </w:r>
            <w:r w:rsidR="008B19CF" w:rsidRPr="008B19CF">
              <w:rPr>
                <w:b/>
                <w:bCs/>
                <w:color w:val="002060"/>
              </w:rPr>
              <w:t>f the infographics could be made available through your webpages, newsletters, mailing lists, social media and training resources for dissemination</w:t>
            </w:r>
            <w:r w:rsidR="008B19CF" w:rsidRPr="008B19CF">
              <w:rPr>
                <w:color w:val="002060"/>
              </w:rPr>
              <w:t xml:space="preserve"> and please let Sara know how and where these have been integrated/shared by emailing this information to </w:t>
            </w:r>
            <w:hyperlink r:id="rId16" w:tooltip="mailto:sara.borrelli@nottingham.ac.uk" w:history="1">
              <w:r w:rsidR="008B19CF" w:rsidRPr="008B19CF">
                <w:rPr>
                  <w:rStyle w:val="Hyperlink"/>
                  <w:color w:val="002060"/>
                </w:rPr>
                <w:t>sara.borrelli@nottingham.ac.uk</w:t>
              </w:r>
            </w:hyperlink>
            <w:r w:rsidRPr="00213E91">
              <w:rPr>
                <w:color w:val="002060"/>
              </w:rPr>
              <w:t>.</w:t>
            </w:r>
          </w:p>
        </w:tc>
      </w:tr>
      <w:tr w:rsidR="00213E91" w:rsidRPr="00213E91" w14:paraId="73FF13DC" w14:textId="77777777" w:rsidTr="48AC497E">
        <w:tc>
          <w:tcPr>
            <w:tcW w:w="9011" w:type="dxa"/>
            <w:tcBorders>
              <w:top w:val="nil"/>
              <w:left w:val="single" w:sz="12" w:space="0" w:color="0F9ED5" w:themeColor="accent4"/>
              <w:bottom w:val="single" w:sz="12" w:space="0" w:color="4EA72E" w:themeColor="accent6"/>
              <w:right w:val="single" w:sz="12" w:space="0" w:color="0F9ED5" w:themeColor="accent4"/>
            </w:tcBorders>
            <w:shd w:val="clear" w:color="auto" w:fill="C1E4F5" w:themeFill="accent1" w:themeFillTint="33"/>
            <w:tcMar>
              <w:top w:w="0" w:type="dxa"/>
              <w:left w:w="108" w:type="dxa"/>
              <w:bottom w:w="0" w:type="dxa"/>
              <w:right w:w="108" w:type="dxa"/>
            </w:tcMar>
          </w:tcPr>
          <w:p w14:paraId="05C50FE2" w14:textId="3B9812E8" w:rsidR="00223A3A" w:rsidRPr="00213E91" w:rsidRDefault="00F95149" w:rsidP="00223A3A">
            <w:pPr>
              <w:rPr>
                <w:b/>
                <w:bCs/>
                <w:color w:val="002060"/>
              </w:rPr>
            </w:pPr>
            <w:r w:rsidRPr="00213E91">
              <w:rPr>
                <w:b/>
                <w:bCs/>
                <w:noProof/>
                <w:color w:val="002060"/>
              </w:rPr>
              <w:lastRenderedPageBreak/>
              <w:drawing>
                <wp:anchor distT="0" distB="0" distL="114300" distR="114300" simplePos="0" relativeHeight="251658243" behindDoc="0" locked="0" layoutInCell="1" allowOverlap="1" wp14:anchorId="0F9A0A7D" wp14:editId="56964A0A">
                  <wp:simplePos x="0" y="0"/>
                  <wp:positionH relativeFrom="column">
                    <wp:posOffset>1577894</wp:posOffset>
                  </wp:positionH>
                  <wp:positionV relativeFrom="paragraph">
                    <wp:posOffset>103278</wp:posOffset>
                  </wp:positionV>
                  <wp:extent cx="2447925" cy="3456305"/>
                  <wp:effectExtent l="0" t="0" r="9525" b="0"/>
                  <wp:wrapTopAndBottom/>
                  <wp:docPr id="129206386" name="Picture 10" descr="A poster of a health care ser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06386" name="Picture 10" descr="A poster of a health care service&#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47925" cy="3456305"/>
                          </a:xfrm>
                          <a:prstGeom prst="rect">
                            <a:avLst/>
                          </a:prstGeom>
                        </pic:spPr>
                      </pic:pic>
                    </a:graphicData>
                  </a:graphic>
                  <wp14:sizeRelH relativeFrom="margin">
                    <wp14:pctWidth>0</wp14:pctWidth>
                  </wp14:sizeRelH>
                  <wp14:sizeRelV relativeFrom="margin">
                    <wp14:pctHeight>0</wp14:pctHeight>
                  </wp14:sizeRelV>
                </wp:anchor>
              </w:drawing>
            </w:r>
          </w:p>
        </w:tc>
      </w:tr>
      <w:tr w:rsidR="00213E91" w:rsidRPr="00213E91" w14:paraId="766B7067" w14:textId="77777777" w:rsidTr="48AC497E">
        <w:tc>
          <w:tcPr>
            <w:tcW w:w="9011" w:type="dxa"/>
            <w:tcBorders>
              <w:top w:val="nil"/>
              <w:left w:val="single" w:sz="12" w:space="0" w:color="0F9ED5" w:themeColor="accent4"/>
              <w:bottom w:val="single" w:sz="12" w:space="0" w:color="4EA72E" w:themeColor="accent6"/>
              <w:right w:val="single" w:sz="12" w:space="0" w:color="0F9ED5" w:themeColor="accent4"/>
            </w:tcBorders>
            <w:shd w:val="clear" w:color="auto" w:fill="D9F2D0" w:themeFill="accent6" w:themeFillTint="33"/>
            <w:tcMar>
              <w:top w:w="0" w:type="dxa"/>
              <w:left w:w="108" w:type="dxa"/>
              <w:bottom w:w="0" w:type="dxa"/>
              <w:right w:w="108" w:type="dxa"/>
            </w:tcMar>
          </w:tcPr>
          <w:p w14:paraId="75EA5827" w14:textId="0604FE82" w:rsidR="00223A3A" w:rsidRPr="00213E91" w:rsidRDefault="007A2F07" w:rsidP="00223A3A">
            <w:pPr>
              <w:rPr>
                <w:b/>
                <w:bCs/>
                <w:color w:val="002060"/>
                <w:u w:val="single"/>
              </w:rPr>
            </w:pPr>
            <w:r w:rsidRPr="00213E91">
              <w:rPr>
                <w:b/>
                <w:bCs/>
                <w:color w:val="002060"/>
                <w:u w:val="single"/>
              </w:rPr>
              <w:t xml:space="preserve">Joint Training Opportunities </w:t>
            </w:r>
          </w:p>
          <w:p w14:paraId="2F57CE68" w14:textId="77777777" w:rsidR="006E7D4A" w:rsidRPr="00213E91" w:rsidRDefault="006E7D4A" w:rsidP="006E7D4A">
            <w:pPr>
              <w:jc w:val="center"/>
              <w:rPr>
                <w:b/>
                <w:bCs/>
                <w:color w:val="002060"/>
              </w:rPr>
            </w:pPr>
            <w:r w:rsidRPr="00213E91">
              <w:rPr>
                <w:noProof/>
                <w:color w:val="002060"/>
              </w:rPr>
              <w:drawing>
                <wp:inline distT="0" distB="0" distL="0" distR="0" wp14:anchorId="1CEF2A7E" wp14:editId="127B9A1F">
                  <wp:extent cx="3440317" cy="983469"/>
                  <wp:effectExtent l="0" t="0" r="8255" b="7620"/>
                  <wp:docPr id="777650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62566" cy="989829"/>
                          </a:xfrm>
                          <a:prstGeom prst="rect">
                            <a:avLst/>
                          </a:prstGeom>
                          <a:noFill/>
                          <a:ln>
                            <a:noFill/>
                          </a:ln>
                        </pic:spPr>
                      </pic:pic>
                    </a:graphicData>
                  </a:graphic>
                </wp:inline>
              </w:drawing>
            </w:r>
          </w:p>
          <w:p w14:paraId="2A44ED71" w14:textId="13E659E3" w:rsidR="006E7D4A" w:rsidRPr="00213E91" w:rsidRDefault="001B3406" w:rsidP="006E7D4A">
            <w:pPr>
              <w:rPr>
                <w:rFonts w:ascii="Arial" w:hAnsi="Arial" w:cs="Arial"/>
                <w:color w:val="002060"/>
              </w:rPr>
            </w:pPr>
            <w:r w:rsidRPr="00213E91">
              <w:rPr>
                <w:color w:val="002060"/>
              </w:rPr>
              <w:t>The following courses have been announced by Joint Training – follow the links below for more information and to book your place</w:t>
            </w:r>
            <w:r w:rsidRPr="00213E91">
              <w:rPr>
                <w:rFonts w:ascii="Arial" w:hAnsi="Arial" w:cs="Arial"/>
                <w:color w:val="002060"/>
              </w:rPr>
              <w:t>.</w:t>
            </w:r>
          </w:p>
          <w:p w14:paraId="2FABCDFF" w14:textId="77777777" w:rsidR="001B3406" w:rsidRPr="00FA5F50" w:rsidRDefault="00884352" w:rsidP="00E66307">
            <w:pPr>
              <w:pStyle w:val="ListParagraph"/>
              <w:numPr>
                <w:ilvl w:val="0"/>
                <w:numId w:val="11"/>
              </w:numPr>
              <w:rPr>
                <w:b/>
                <w:bCs/>
                <w:color w:val="196B24" w:themeColor="accent3"/>
              </w:rPr>
            </w:pPr>
            <w:hyperlink r:id="rId19" w:history="1">
              <w:r w:rsidRPr="00FA5F50">
                <w:rPr>
                  <w:rStyle w:val="Hyperlink"/>
                  <w:b/>
                  <w:bCs/>
                  <w:color w:val="196B24" w:themeColor="accent3"/>
                </w:rPr>
                <w:t>Safeguarding Adults Awareness</w:t>
              </w:r>
            </w:hyperlink>
          </w:p>
          <w:p w14:paraId="3824A5B7" w14:textId="77777777" w:rsidR="00884352" w:rsidRPr="00FA5F50" w:rsidRDefault="004912FB" w:rsidP="00E66307">
            <w:pPr>
              <w:pStyle w:val="ListParagraph"/>
              <w:numPr>
                <w:ilvl w:val="0"/>
                <w:numId w:val="11"/>
              </w:numPr>
              <w:rPr>
                <w:b/>
                <w:bCs/>
                <w:color w:val="196B24" w:themeColor="accent3"/>
              </w:rPr>
            </w:pPr>
            <w:hyperlink r:id="rId20" w:history="1">
              <w:r w:rsidRPr="00FA5F50">
                <w:rPr>
                  <w:rStyle w:val="Hyperlink"/>
                  <w:b/>
                  <w:bCs/>
                  <w:color w:val="196B24" w:themeColor="accent3"/>
                </w:rPr>
                <w:t>Safeguarding Children and Young People for Managers</w:t>
              </w:r>
            </w:hyperlink>
          </w:p>
          <w:p w14:paraId="311EF13D" w14:textId="77777777" w:rsidR="00BC0698" w:rsidRPr="00FA5F50" w:rsidRDefault="00BC0698" w:rsidP="00E66307">
            <w:pPr>
              <w:pStyle w:val="ListParagraph"/>
              <w:numPr>
                <w:ilvl w:val="0"/>
                <w:numId w:val="11"/>
              </w:numPr>
              <w:rPr>
                <w:b/>
                <w:bCs/>
                <w:color w:val="196B24" w:themeColor="accent3"/>
              </w:rPr>
            </w:pPr>
            <w:hyperlink r:id="rId21" w:history="1">
              <w:r w:rsidRPr="00FA5F50">
                <w:rPr>
                  <w:rStyle w:val="Hyperlink"/>
                  <w:b/>
                  <w:bCs/>
                  <w:color w:val="196B24" w:themeColor="accent3"/>
                </w:rPr>
                <w:t>Domestic Abuse and the Impact on Children and Young People</w:t>
              </w:r>
            </w:hyperlink>
          </w:p>
          <w:p w14:paraId="71B9A9E3" w14:textId="77777777" w:rsidR="00BC0698" w:rsidRPr="00FA5F50" w:rsidRDefault="004D130A" w:rsidP="00E66307">
            <w:pPr>
              <w:pStyle w:val="ListParagraph"/>
              <w:numPr>
                <w:ilvl w:val="0"/>
                <w:numId w:val="11"/>
              </w:numPr>
              <w:rPr>
                <w:b/>
                <w:bCs/>
                <w:color w:val="196B24" w:themeColor="accent3"/>
              </w:rPr>
            </w:pPr>
            <w:hyperlink r:id="rId22" w:history="1">
              <w:r w:rsidRPr="00FA5F50">
                <w:rPr>
                  <w:rStyle w:val="Hyperlink"/>
                  <w:b/>
                  <w:bCs/>
                  <w:color w:val="196B24" w:themeColor="accent3"/>
                </w:rPr>
                <w:t>Introduction to Early Help and Thresholds</w:t>
              </w:r>
            </w:hyperlink>
          </w:p>
          <w:p w14:paraId="29571540" w14:textId="77777777" w:rsidR="00595C63" w:rsidRPr="00FA5F50" w:rsidRDefault="00595C63" w:rsidP="00E66307">
            <w:pPr>
              <w:pStyle w:val="ListParagraph"/>
              <w:numPr>
                <w:ilvl w:val="0"/>
                <w:numId w:val="11"/>
              </w:numPr>
              <w:rPr>
                <w:b/>
                <w:bCs/>
                <w:color w:val="196B24" w:themeColor="accent3"/>
              </w:rPr>
            </w:pPr>
            <w:hyperlink r:id="rId23" w:history="1">
              <w:r w:rsidRPr="00FA5F50">
                <w:rPr>
                  <w:rStyle w:val="Hyperlink"/>
                  <w:b/>
                  <w:bCs/>
                  <w:color w:val="196B24" w:themeColor="accent3"/>
                </w:rPr>
                <w:t>Professional Curiosity: Putting into Practice</w:t>
              </w:r>
            </w:hyperlink>
          </w:p>
          <w:p w14:paraId="0A2A90BC" w14:textId="77777777" w:rsidR="00366AAA" w:rsidRPr="00FA5F50" w:rsidRDefault="00366AAA" w:rsidP="00E66307">
            <w:pPr>
              <w:pStyle w:val="ListParagraph"/>
              <w:numPr>
                <w:ilvl w:val="0"/>
                <w:numId w:val="11"/>
              </w:numPr>
              <w:rPr>
                <w:b/>
                <w:bCs/>
                <w:color w:val="196B24" w:themeColor="accent3"/>
              </w:rPr>
            </w:pPr>
            <w:hyperlink r:id="rId24" w:history="1">
              <w:r w:rsidRPr="00FA5F50">
                <w:rPr>
                  <w:rStyle w:val="Hyperlink"/>
                  <w:b/>
                  <w:bCs/>
                  <w:color w:val="196B24" w:themeColor="accent3"/>
                </w:rPr>
                <w:t>Safeguarding Children: Raising Awareness in Safeguarding and Protecting Children</w:t>
              </w:r>
            </w:hyperlink>
          </w:p>
          <w:p w14:paraId="0CDBB3B1" w14:textId="77777777" w:rsidR="009F6CE4" w:rsidRPr="00FA5F50" w:rsidRDefault="009F6CE4" w:rsidP="00E66307">
            <w:pPr>
              <w:pStyle w:val="ListParagraph"/>
              <w:numPr>
                <w:ilvl w:val="0"/>
                <w:numId w:val="11"/>
              </w:numPr>
              <w:rPr>
                <w:b/>
                <w:bCs/>
                <w:color w:val="196B24" w:themeColor="accent3"/>
              </w:rPr>
            </w:pPr>
            <w:hyperlink r:id="rId25" w:history="1">
              <w:r w:rsidRPr="00FA5F50">
                <w:rPr>
                  <w:rStyle w:val="Hyperlink"/>
                  <w:b/>
                  <w:bCs/>
                  <w:color w:val="196B24" w:themeColor="accent3"/>
                </w:rPr>
                <w:t xml:space="preserve">Substance Misuse within our Community: </w:t>
              </w:r>
              <w:proofErr w:type="gramStart"/>
              <w:r w:rsidRPr="00FA5F50">
                <w:rPr>
                  <w:rStyle w:val="Hyperlink"/>
                  <w:b/>
                  <w:bCs/>
                  <w:color w:val="196B24" w:themeColor="accent3"/>
                </w:rPr>
                <w:t>an</w:t>
              </w:r>
              <w:proofErr w:type="gramEnd"/>
              <w:r w:rsidRPr="00FA5F50">
                <w:rPr>
                  <w:rStyle w:val="Hyperlink"/>
                  <w:b/>
                  <w:bCs/>
                  <w:color w:val="196B24" w:themeColor="accent3"/>
                </w:rPr>
                <w:t xml:space="preserve"> Introduction</w:t>
              </w:r>
            </w:hyperlink>
          </w:p>
          <w:p w14:paraId="3069B3F4" w14:textId="77777777" w:rsidR="00773B73" w:rsidRPr="00FA5F50" w:rsidRDefault="00773B73" w:rsidP="00E66307">
            <w:pPr>
              <w:pStyle w:val="ListParagraph"/>
              <w:numPr>
                <w:ilvl w:val="0"/>
                <w:numId w:val="11"/>
              </w:numPr>
              <w:rPr>
                <w:b/>
                <w:bCs/>
                <w:color w:val="196B24" w:themeColor="accent3"/>
              </w:rPr>
            </w:pPr>
            <w:hyperlink r:id="rId26" w:history="1">
              <w:r w:rsidRPr="00FA5F50">
                <w:rPr>
                  <w:rStyle w:val="Hyperlink"/>
                  <w:b/>
                  <w:bCs/>
                  <w:color w:val="196B24" w:themeColor="accent3"/>
                </w:rPr>
                <w:t>Understanding Substances and their Effects on the Family</w:t>
              </w:r>
            </w:hyperlink>
          </w:p>
          <w:p w14:paraId="492E21B2" w14:textId="77777777" w:rsidR="00CD438C" w:rsidRPr="00FA5F50" w:rsidRDefault="00CD438C" w:rsidP="00E66307">
            <w:pPr>
              <w:pStyle w:val="ListParagraph"/>
              <w:numPr>
                <w:ilvl w:val="0"/>
                <w:numId w:val="11"/>
              </w:numPr>
              <w:rPr>
                <w:b/>
                <w:bCs/>
                <w:color w:val="196B24" w:themeColor="accent3"/>
              </w:rPr>
            </w:pPr>
            <w:hyperlink r:id="rId27" w:history="1">
              <w:r w:rsidRPr="00FA5F50">
                <w:rPr>
                  <w:rStyle w:val="Hyperlink"/>
                  <w:b/>
                  <w:bCs/>
                  <w:color w:val="196B24" w:themeColor="accent3"/>
                </w:rPr>
                <w:t>Suicide First Aid: Understanding Suicide Intervention</w:t>
              </w:r>
            </w:hyperlink>
          </w:p>
          <w:p w14:paraId="09400FC9" w14:textId="77777777" w:rsidR="002E394E" w:rsidRPr="00FA5F50" w:rsidRDefault="002E394E" w:rsidP="00E66307">
            <w:pPr>
              <w:pStyle w:val="ListParagraph"/>
              <w:numPr>
                <w:ilvl w:val="0"/>
                <w:numId w:val="11"/>
              </w:numPr>
              <w:rPr>
                <w:b/>
                <w:bCs/>
                <w:color w:val="196B24" w:themeColor="accent3"/>
              </w:rPr>
            </w:pPr>
            <w:hyperlink r:id="rId28" w:history="1">
              <w:r w:rsidRPr="00FA5F50">
                <w:rPr>
                  <w:rStyle w:val="Hyperlink"/>
                  <w:b/>
                  <w:bCs/>
                  <w:color w:val="196B24" w:themeColor="accent3"/>
                </w:rPr>
                <w:t>Suicide Prevention in our Communities</w:t>
              </w:r>
            </w:hyperlink>
          </w:p>
          <w:p w14:paraId="3AF867DD" w14:textId="77777777" w:rsidR="00906DD4" w:rsidRPr="00FA5F50" w:rsidRDefault="009050E5" w:rsidP="00906DD4">
            <w:pPr>
              <w:pStyle w:val="ListParagraph"/>
              <w:numPr>
                <w:ilvl w:val="0"/>
                <w:numId w:val="11"/>
              </w:numPr>
              <w:rPr>
                <w:b/>
                <w:bCs/>
                <w:color w:val="196B24" w:themeColor="accent3"/>
              </w:rPr>
            </w:pPr>
            <w:hyperlink r:id="rId29" w:history="1">
              <w:r w:rsidRPr="00FA5F50">
                <w:rPr>
                  <w:rStyle w:val="Hyperlink"/>
                  <w:b/>
                  <w:bCs/>
                  <w:color w:val="196B24" w:themeColor="accent3"/>
                </w:rPr>
                <w:t>Understanding Trauma and the Principles of Trauma Informed Care</w:t>
              </w:r>
            </w:hyperlink>
          </w:p>
          <w:p w14:paraId="694425CF" w14:textId="13EBF44A" w:rsidR="00906DD4" w:rsidRPr="00213E91" w:rsidRDefault="00906DD4" w:rsidP="00906DD4">
            <w:pPr>
              <w:rPr>
                <w:b/>
                <w:bCs/>
                <w:color w:val="002060"/>
              </w:rPr>
            </w:pPr>
          </w:p>
        </w:tc>
      </w:tr>
    </w:tbl>
    <w:p w14:paraId="2D89D111" w14:textId="77777777" w:rsidR="00814375" w:rsidRPr="00213E91" w:rsidRDefault="00814375">
      <w:pPr>
        <w:rPr>
          <w:color w:val="002060"/>
        </w:rPr>
      </w:pPr>
      <w:r w:rsidRPr="00213E91">
        <w:rPr>
          <w:color w:val="002060"/>
        </w:rPr>
        <w:br w:type="page"/>
      </w:r>
    </w:p>
    <w:tbl>
      <w:tblPr>
        <w:tblW w:w="0" w:type="auto"/>
        <w:tblInd w:w="-15" w:type="dxa"/>
        <w:tblCellMar>
          <w:left w:w="0" w:type="dxa"/>
          <w:right w:w="0" w:type="dxa"/>
        </w:tblCellMar>
        <w:tblLook w:val="04A0" w:firstRow="1" w:lastRow="0" w:firstColumn="1" w:lastColumn="0" w:noHBand="0" w:noVBand="1"/>
      </w:tblPr>
      <w:tblGrid>
        <w:gridCol w:w="9011"/>
      </w:tblGrid>
      <w:tr w:rsidR="00213E91" w:rsidRPr="00213E91" w14:paraId="1D7EC3D5" w14:textId="77777777" w:rsidTr="00223A3A">
        <w:tc>
          <w:tcPr>
            <w:tcW w:w="9011" w:type="dxa"/>
            <w:tcBorders>
              <w:top w:val="nil"/>
              <w:left w:val="single" w:sz="12" w:space="0" w:color="0F9ED5"/>
              <w:bottom w:val="single" w:sz="12" w:space="0" w:color="4EA72E"/>
              <w:right w:val="single" w:sz="12" w:space="0" w:color="0F9ED5"/>
            </w:tcBorders>
            <w:shd w:val="clear" w:color="auto" w:fill="C1E4F5"/>
            <w:tcMar>
              <w:top w:w="0" w:type="dxa"/>
              <w:left w:w="108" w:type="dxa"/>
              <w:bottom w:w="0" w:type="dxa"/>
              <w:right w:w="108" w:type="dxa"/>
            </w:tcMar>
          </w:tcPr>
          <w:p w14:paraId="2AB9C593" w14:textId="77777777" w:rsidR="00906DD4" w:rsidRPr="00213E91" w:rsidRDefault="00906DD4" w:rsidP="00906DD4">
            <w:pPr>
              <w:pStyle w:val="paragraph"/>
              <w:spacing w:before="0" w:beforeAutospacing="0" w:after="0" w:afterAutospacing="0"/>
              <w:textAlignment w:val="baseline"/>
              <w:rPr>
                <w:rFonts w:ascii="Segoe UI" w:hAnsi="Segoe UI" w:cs="Segoe UI"/>
                <w:color w:val="002060"/>
                <w:sz w:val="18"/>
                <w:szCs w:val="18"/>
                <w:u w:val="single"/>
              </w:rPr>
            </w:pPr>
            <w:r w:rsidRPr="00213E91">
              <w:rPr>
                <w:rStyle w:val="normaltextrun"/>
                <w:rFonts w:ascii="Arial" w:eastAsiaTheme="majorEastAsia" w:hAnsi="Arial" w:cs="Arial"/>
                <w:b/>
                <w:bCs/>
                <w:color w:val="002060"/>
                <w:sz w:val="20"/>
                <w:szCs w:val="20"/>
                <w:u w:val="single"/>
              </w:rPr>
              <w:lastRenderedPageBreak/>
              <w:t>Interactive Webinars – Learning from Case Reviews in Shropshire</w:t>
            </w:r>
            <w:r w:rsidRPr="00213E91">
              <w:rPr>
                <w:rStyle w:val="eop"/>
                <w:rFonts w:ascii="Arial" w:eastAsiaTheme="majorEastAsia" w:hAnsi="Arial" w:cs="Arial"/>
                <w:color w:val="002060"/>
                <w:sz w:val="20"/>
                <w:szCs w:val="20"/>
                <w:u w:val="single"/>
              </w:rPr>
              <w:t> </w:t>
            </w:r>
          </w:p>
          <w:p w14:paraId="33DD62E2" w14:textId="77777777" w:rsidR="00906DD4" w:rsidRPr="00213E91" w:rsidRDefault="00906DD4" w:rsidP="00906DD4">
            <w:pPr>
              <w:pStyle w:val="paragraph"/>
              <w:spacing w:before="0" w:beforeAutospacing="0" w:after="0" w:afterAutospacing="0"/>
              <w:textAlignment w:val="baseline"/>
              <w:rPr>
                <w:rFonts w:ascii="Segoe UI" w:hAnsi="Segoe UI" w:cs="Segoe UI"/>
                <w:color w:val="002060"/>
                <w:sz w:val="18"/>
                <w:szCs w:val="18"/>
              </w:rPr>
            </w:pPr>
            <w:r w:rsidRPr="00213E91">
              <w:rPr>
                <w:rStyle w:val="eop"/>
                <w:rFonts w:ascii="Arial" w:eastAsiaTheme="majorEastAsia" w:hAnsi="Arial" w:cs="Arial"/>
                <w:color w:val="002060"/>
                <w:sz w:val="20"/>
                <w:szCs w:val="20"/>
              </w:rPr>
              <w:t> </w:t>
            </w:r>
          </w:p>
          <w:p w14:paraId="4F2740B5" w14:textId="77777777" w:rsidR="00906DD4" w:rsidRPr="00213E91" w:rsidRDefault="00906DD4" w:rsidP="00906DD4">
            <w:pPr>
              <w:pStyle w:val="paragraph"/>
              <w:spacing w:before="0" w:beforeAutospacing="0" w:after="0" w:afterAutospacing="0"/>
              <w:jc w:val="center"/>
              <w:textAlignment w:val="baseline"/>
              <w:rPr>
                <w:rFonts w:ascii="Segoe UI" w:hAnsi="Segoe UI" w:cs="Segoe UI"/>
                <w:color w:val="002060"/>
                <w:sz w:val="18"/>
                <w:szCs w:val="18"/>
              </w:rPr>
            </w:pPr>
            <w:r w:rsidRPr="00213E91">
              <w:rPr>
                <w:rStyle w:val="wacimagecontainer"/>
                <w:rFonts w:ascii="Segoe UI" w:eastAsiaTheme="majorEastAsia" w:hAnsi="Segoe UI" w:cs="Segoe UI"/>
                <w:noProof/>
                <w:color w:val="002060"/>
                <w:sz w:val="18"/>
                <w:szCs w:val="18"/>
              </w:rPr>
              <w:drawing>
                <wp:inline distT="0" distB="0" distL="0" distR="0" wp14:anchorId="2286E195" wp14:editId="2B88CC8C">
                  <wp:extent cx="2992120" cy="1104265"/>
                  <wp:effectExtent l="0" t="0" r="0" b="63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92120" cy="1104265"/>
                          </a:xfrm>
                          <a:prstGeom prst="rect">
                            <a:avLst/>
                          </a:prstGeom>
                          <a:noFill/>
                          <a:ln>
                            <a:noFill/>
                          </a:ln>
                        </pic:spPr>
                      </pic:pic>
                    </a:graphicData>
                  </a:graphic>
                </wp:inline>
              </w:drawing>
            </w:r>
            <w:r w:rsidRPr="00213E91">
              <w:rPr>
                <w:rStyle w:val="eop"/>
                <w:rFonts w:ascii="Arial" w:eastAsiaTheme="majorEastAsia" w:hAnsi="Arial" w:cs="Arial"/>
                <w:color w:val="002060"/>
                <w:sz w:val="20"/>
                <w:szCs w:val="20"/>
              </w:rPr>
              <w:t> </w:t>
            </w:r>
          </w:p>
          <w:p w14:paraId="2FEA39F8" w14:textId="77777777" w:rsidR="00906DD4" w:rsidRPr="00213E91" w:rsidRDefault="00906DD4" w:rsidP="00906DD4">
            <w:pPr>
              <w:pStyle w:val="paragraph"/>
              <w:spacing w:before="0" w:beforeAutospacing="0" w:after="0" w:afterAutospacing="0"/>
              <w:textAlignment w:val="baseline"/>
              <w:rPr>
                <w:rFonts w:ascii="Segoe UI" w:hAnsi="Segoe UI" w:cs="Segoe UI"/>
                <w:color w:val="002060"/>
                <w:sz w:val="18"/>
                <w:szCs w:val="18"/>
              </w:rPr>
            </w:pPr>
            <w:r w:rsidRPr="00213E91">
              <w:rPr>
                <w:rStyle w:val="eop"/>
                <w:rFonts w:ascii="Arial" w:eastAsiaTheme="majorEastAsia" w:hAnsi="Arial" w:cs="Arial"/>
                <w:color w:val="002060"/>
                <w:sz w:val="20"/>
                <w:szCs w:val="20"/>
              </w:rPr>
              <w:t> </w:t>
            </w:r>
          </w:p>
          <w:p w14:paraId="47BEAD3E" w14:textId="77777777" w:rsidR="00906DD4" w:rsidRPr="00213E91" w:rsidRDefault="00906DD4" w:rsidP="00906DD4">
            <w:pPr>
              <w:pStyle w:val="paragraph"/>
              <w:spacing w:before="0" w:beforeAutospacing="0" w:after="0" w:afterAutospacing="0"/>
              <w:textAlignment w:val="baseline"/>
              <w:rPr>
                <w:rFonts w:ascii="Segoe UI" w:hAnsi="Segoe UI" w:cs="Segoe UI"/>
                <w:color w:val="002060"/>
                <w:sz w:val="18"/>
                <w:szCs w:val="18"/>
              </w:rPr>
            </w:pPr>
            <w:r w:rsidRPr="00213E91">
              <w:rPr>
                <w:rStyle w:val="normaltextrun"/>
                <w:rFonts w:ascii="Arial" w:eastAsiaTheme="majorEastAsia" w:hAnsi="Arial" w:cs="Arial"/>
                <w:color w:val="002060"/>
                <w:sz w:val="20"/>
                <w:szCs w:val="20"/>
              </w:rPr>
              <w:t>People in Shropshire have died, and it’s important that we learn from these cases and understand what we can all do to prevent further serious harm and deaths.</w:t>
            </w:r>
            <w:r w:rsidRPr="00213E91">
              <w:rPr>
                <w:rStyle w:val="eop"/>
                <w:rFonts w:ascii="Arial" w:eastAsiaTheme="majorEastAsia" w:hAnsi="Arial" w:cs="Arial"/>
                <w:color w:val="002060"/>
                <w:sz w:val="20"/>
                <w:szCs w:val="20"/>
              </w:rPr>
              <w:t> </w:t>
            </w:r>
          </w:p>
          <w:p w14:paraId="79090EAB" w14:textId="77777777" w:rsidR="00906DD4" w:rsidRPr="00213E91" w:rsidRDefault="00906DD4" w:rsidP="00906DD4">
            <w:pPr>
              <w:pStyle w:val="paragraph"/>
              <w:spacing w:before="0" w:beforeAutospacing="0" w:after="0" w:afterAutospacing="0"/>
              <w:textAlignment w:val="baseline"/>
              <w:rPr>
                <w:rFonts w:ascii="Segoe UI" w:hAnsi="Segoe UI" w:cs="Segoe UI"/>
                <w:color w:val="002060"/>
                <w:sz w:val="18"/>
                <w:szCs w:val="18"/>
              </w:rPr>
            </w:pPr>
            <w:r w:rsidRPr="00213E91">
              <w:rPr>
                <w:rStyle w:val="eop"/>
                <w:rFonts w:ascii="Arial" w:eastAsiaTheme="majorEastAsia" w:hAnsi="Arial" w:cs="Arial"/>
                <w:color w:val="002060"/>
                <w:sz w:val="20"/>
                <w:szCs w:val="20"/>
              </w:rPr>
              <w:t> </w:t>
            </w:r>
          </w:p>
          <w:p w14:paraId="6B84AC95" w14:textId="77777777" w:rsidR="00906DD4" w:rsidRPr="00213E91" w:rsidRDefault="00906DD4" w:rsidP="00906DD4">
            <w:pPr>
              <w:pStyle w:val="paragraph"/>
              <w:spacing w:before="0" w:beforeAutospacing="0" w:after="0" w:afterAutospacing="0"/>
              <w:textAlignment w:val="baseline"/>
              <w:rPr>
                <w:rFonts w:ascii="Segoe UI" w:hAnsi="Segoe UI" w:cs="Segoe UI"/>
                <w:color w:val="002060"/>
                <w:sz w:val="18"/>
                <w:szCs w:val="18"/>
              </w:rPr>
            </w:pPr>
            <w:r w:rsidRPr="00213E91">
              <w:rPr>
                <w:rStyle w:val="normaltextrun"/>
                <w:rFonts w:ascii="Arial" w:eastAsiaTheme="majorEastAsia" w:hAnsi="Arial" w:cs="Arial"/>
                <w:color w:val="002060"/>
                <w:sz w:val="20"/>
                <w:szCs w:val="20"/>
              </w:rPr>
              <w:t>You are invited to book onto one of our one hour practitioner learning events. There are three different one-hour webinars which will be repeated between January and April 2026, which are intended to increase your knowledge, understanding and how you can make a difference in your everyday practice.</w:t>
            </w:r>
            <w:r w:rsidRPr="00213E91">
              <w:rPr>
                <w:rStyle w:val="eop"/>
                <w:rFonts w:ascii="Arial" w:eastAsiaTheme="majorEastAsia" w:hAnsi="Arial" w:cs="Arial"/>
                <w:color w:val="002060"/>
                <w:sz w:val="20"/>
                <w:szCs w:val="20"/>
              </w:rPr>
              <w:t> </w:t>
            </w:r>
          </w:p>
          <w:p w14:paraId="5BDDB0B6" w14:textId="77777777" w:rsidR="00906DD4" w:rsidRPr="00213E91" w:rsidRDefault="00906DD4" w:rsidP="00906DD4">
            <w:pPr>
              <w:pStyle w:val="paragraph"/>
              <w:spacing w:before="0" w:beforeAutospacing="0" w:after="0" w:afterAutospacing="0"/>
              <w:textAlignment w:val="baseline"/>
              <w:rPr>
                <w:rFonts w:ascii="Segoe UI" w:hAnsi="Segoe UI" w:cs="Segoe UI"/>
                <w:color w:val="002060"/>
                <w:sz w:val="18"/>
                <w:szCs w:val="18"/>
              </w:rPr>
            </w:pPr>
            <w:r w:rsidRPr="00213E91">
              <w:rPr>
                <w:rStyle w:val="eop"/>
                <w:rFonts w:ascii="Arial" w:eastAsiaTheme="majorEastAsia" w:hAnsi="Arial" w:cs="Arial"/>
                <w:color w:val="002060"/>
                <w:sz w:val="20"/>
                <w:szCs w:val="20"/>
              </w:rPr>
              <w:t> </w:t>
            </w:r>
          </w:p>
          <w:p w14:paraId="62D11533" w14:textId="77777777" w:rsidR="00906DD4" w:rsidRPr="00213E91" w:rsidRDefault="00906DD4" w:rsidP="00906DD4">
            <w:pPr>
              <w:pStyle w:val="paragraph"/>
              <w:spacing w:before="0" w:beforeAutospacing="0" w:after="0" w:afterAutospacing="0"/>
              <w:textAlignment w:val="baseline"/>
              <w:rPr>
                <w:rFonts w:ascii="Segoe UI" w:hAnsi="Segoe UI" w:cs="Segoe UI"/>
                <w:color w:val="002060"/>
                <w:sz w:val="18"/>
                <w:szCs w:val="18"/>
              </w:rPr>
            </w:pPr>
            <w:r w:rsidRPr="00213E91">
              <w:rPr>
                <w:rStyle w:val="normaltextrun"/>
                <w:rFonts w:ascii="Arial" w:eastAsiaTheme="majorEastAsia" w:hAnsi="Arial" w:cs="Arial"/>
                <w:color w:val="002060"/>
                <w:sz w:val="20"/>
                <w:szCs w:val="20"/>
              </w:rPr>
              <w:t>You can click on the links to register and add the date to your calendar, or you can go through</w:t>
            </w:r>
            <w:r w:rsidRPr="00FA5F50">
              <w:rPr>
                <w:rStyle w:val="normaltextrun"/>
                <w:rFonts w:ascii="Arial" w:eastAsiaTheme="majorEastAsia" w:hAnsi="Arial" w:cs="Arial"/>
                <w:color w:val="196B24" w:themeColor="accent3"/>
                <w:sz w:val="20"/>
                <w:szCs w:val="20"/>
              </w:rPr>
              <w:t> </w:t>
            </w:r>
            <w:hyperlink r:id="rId31" w:tgtFrame="_blank" w:history="1">
              <w:r w:rsidRPr="00FA5F50">
                <w:rPr>
                  <w:rStyle w:val="normaltextrun"/>
                  <w:rFonts w:ascii="Arial" w:eastAsiaTheme="majorEastAsia" w:hAnsi="Arial" w:cs="Arial"/>
                  <w:b/>
                  <w:bCs/>
                  <w:color w:val="196B24" w:themeColor="accent3"/>
                  <w:sz w:val="20"/>
                  <w:szCs w:val="20"/>
                  <w:u w:val="single"/>
                </w:rPr>
                <w:t>our Learning &amp; Development page for information on the subjects of these learning events</w:t>
              </w:r>
            </w:hyperlink>
            <w:r w:rsidRPr="00FA5F50">
              <w:rPr>
                <w:rStyle w:val="normaltextrun"/>
                <w:rFonts w:ascii="Arial" w:eastAsiaTheme="majorEastAsia" w:hAnsi="Arial" w:cs="Arial"/>
                <w:b/>
                <w:bCs/>
                <w:color w:val="196B24" w:themeColor="accent3"/>
                <w:sz w:val="20"/>
                <w:szCs w:val="20"/>
              </w:rPr>
              <w:t>.</w:t>
            </w:r>
            <w:r w:rsidRPr="00FA5F50">
              <w:rPr>
                <w:rStyle w:val="eop"/>
                <w:rFonts w:ascii="Arial" w:eastAsiaTheme="majorEastAsia" w:hAnsi="Arial" w:cs="Arial"/>
                <w:b/>
                <w:bCs/>
                <w:color w:val="196B24" w:themeColor="accent3"/>
                <w:sz w:val="20"/>
                <w:szCs w:val="20"/>
              </w:rPr>
              <w:t> </w:t>
            </w:r>
          </w:p>
          <w:p w14:paraId="0A2732A0" w14:textId="77777777" w:rsidR="00906DD4" w:rsidRPr="00213E91" w:rsidRDefault="00906DD4" w:rsidP="00906DD4">
            <w:pPr>
              <w:pStyle w:val="paragraph"/>
              <w:spacing w:before="0" w:beforeAutospacing="0" w:after="0" w:afterAutospacing="0"/>
              <w:textAlignment w:val="baseline"/>
              <w:rPr>
                <w:rFonts w:ascii="Segoe UI" w:hAnsi="Segoe UI" w:cs="Segoe UI"/>
                <w:color w:val="002060"/>
                <w:sz w:val="18"/>
                <w:szCs w:val="18"/>
              </w:rPr>
            </w:pPr>
            <w:r w:rsidRPr="00213E91">
              <w:rPr>
                <w:rStyle w:val="eop"/>
                <w:rFonts w:ascii="Arial" w:eastAsiaTheme="majorEastAsia" w:hAnsi="Arial" w:cs="Arial"/>
                <w:color w:val="002060"/>
                <w:sz w:val="20"/>
                <w:szCs w:val="20"/>
              </w:rPr>
              <w:t> </w:t>
            </w:r>
          </w:p>
          <w:p w14:paraId="1CCDE996" w14:textId="77777777" w:rsidR="00906DD4" w:rsidRPr="00213E91" w:rsidRDefault="00906DD4" w:rsidP="00906DD4">
            <w:pPr>
              <w:pStyle w:val="paragraph"/>
              <w:spacing w:before="0" w:beforeAutospacing="0" w:after="0" w:afterAutospacing="0"/>
              <w:textAlignment w:val="baseline"/>
              <w:rPr>
                <w:rStyle w:val="eop"/>
                <w:rFonts w:ascii="Arial" w:eastAsiaTheme="majorEastAsia" w:hAnsi="Arial" w:cs="Arial"/>
                <w:color w:val="002060"/>
                <w:sz w:val="20"/>
                <w:szCs w:val="20"/>
              </w:rPr>
            </w:pPr>
            <w:r w:rsidRPr="00213E91">
              <w:rPr>
                <w:rStyle w:val="normaltextrun"/>
                <w:rFonts w:ascii="Arial" w:eastAsiaTheme="majorEastAsia" w:hAnsi="Arial" w:cs="Arial"/>
                <w:color w:val="002060"/>
                <w:sz w:val="20"/>
                <w:szCs w:val="20"/>
              </w:rPr>
              <w:t>Please book on to these free learning events and share this update far and wide. We look forward to seeing you there.</w:t>
            </w:r>
            <w:r w:rsidRPr="00213E91">
              <w:rPr>
                <w:rStyle w:val="eop"/>
                <w:rFonts w:ascii="Arial" w:eastAsiaTheme="majorEastAsia" w:hAnsi="Arial" w:cs="Arial"/>
                <w:color w:val="002060"/>
                <w:sz w:val="20"/>
                <w:szCs w:val="20"/>
              </w:rPr>
              <w:t> </w:t>
            </w:r>
          </w:p>
          <w:p w14:paraId="7553A6EA" w14:textId="77777777" w:rsidR="00977325" w:rsidRPr="00213E91" w:rsidRDefault="00977325" w:rsidP="00906DD4">
            <w:pPr>
              <w:pStyle w:val="paragraph"/>
              <w:spacing w:before="0" w:beforeAutospacing="0" w:after="0" w:afterAutospacing="0"/>
              <w:textAlignment w:val="baseline"/>
              <w:rPr>
                <w:rStyle w:val="eop"/>
                <w:rFonts w:ascii="Arial" w:eastAsiaTheme="majorEastAsia" w:hAnsi="Arial" w:cs="Arial"/>
                <w:color w:val="002060"/>
                <w:sz w:val="20"/>
                <w:szCs w:val="20"/>
              </w:rPr>
            </w:pPr>
          </w:p>
          <w:p w14:paraId="3717BF1B" w14:textId="77777777" w:rsidR="00977325" w:rsidRPr="00213E91" w:rsidRDefault="00977325" w:rsidP="00977325">
            <w:pPr>
              <w:pStyle w:val="paragraph"/>
              <w:spacing w:before="0" w:beforeAutospacing="0" w:after="0" w:afterAutospacing="0"/>
              <w:textAlignment w:val="baseline"/>
              <w:rPr>
                <w:rFonts w:ascii="Segoe UI" w:hAnsi="Segoe UI" w:cs="Segoe UI"/>
                <w:color w:val="002060"/>
                <w:sz w:val="18"/>
                <w:szCs w:val="18"/>
              </w:rPr>
            </w:pPr>
            <w:r w:rsidRPr="00213E91">
              <w:rPr>
                <w:rStyle w:val="normaltextrun"/>
                <w:rFonts w:ascii="Arial" w:eastAsiaTheme="majorEastAsia" w:hAnsi="Arial" w:cs="Arial"/>
                <w:b/>
                <w:bCs/>
                <w:color w:val="002060"/>
                <w:sz w:val="20"/>
                <w:szCs w:val="20"/>
              </w:rPr>
              <w:t>Understanding Intrafamilial Domestic Abuse Learning Events</w:t>
            </w:r>
            <w:r w:rsidRPr="00213E91">
              <w:rPr>
                <w:rStyle w:val="eop"/>
                <w:rFonts w:ascii="Arial" w:eastAsiaTheme="majorEastAsia" w:hAnsi="Arial" w:cs="Arial"/>
                <w:color w:val="002060"/>
                <w:sz w:val="20"/>
                <w:szCs w:val="20"/>
              </w:rPr>
              <w:t> </w:t>
            </w:r>
          </w:p>
          <w:p w14:paraId="250B4D12" w14:textId="77777777" w:rsidR="00977325" w:rsidRPr="00213E91" w:rsidRDefault="00977325" w:rsidP="00977325">
            <w:pPr>
              <w:pStyle w:val="paragraph"/>
              <w:spacing w:before="0" w:beforeAutospacing="0" w:after="0" w:afterAutospacing="0"/>
              <w:textAlignment w:val="baseline"/>
              <w:rPr>
                <w:rFonts w:ascii="Segoe UI" w:hAnsi="Segoe UI" w:cs="Segoe UI"/>
                <w:color w:val="002060"/>
                <w:sz w:val="18"/>
                <w:szCs w:val="18"/>
              </w:rPr>
            </w:pPr>
            <w:r w:rsidRPr="00213E91">
              <w:rPr>
                <w:rStyle w:val="eop"/>
                <w:rFonts w:ascii="Arial" w:eastAsiaTheme="majorEastAsia" w:hAnsi="Arial" w:cs="Arial"/>
                <w:color w:val="002060"/>
                <w:sz w:val="20"/>
                <w:szCs w:val="20"/>
              </w:rPr>
              <w:t> </w:t>
            </w:r>
          </w:p>
          <w:p w14:paraId="3D987259" w14:textId="77777777" w:rsidR="00977325" w:rsidRPr="00213E91" w:rsidRDefault="00977325" w:rsidP="00977325">
            <w:pPr>
              <w:pStyle w:val="paragraph"/>
              <w:spacing w:before="0" w:beforeAutospacing="0" w:after="0" w:afterAutospacing="0"/>
              <w:jc w:val="center"/>
              <w:textAlignment w:val="baseline"/>
              <w:rPr>
                <w:rFonts w:ascii="Segoe UI" w:hAnsi="Segoe UI" w:cs="Segoe UI"/>
                <w:color w:val="002060"/>
                <w:sz w:val="18"/>
                <w:szCs w:val="18"/>
              </w:rPr>
            </w:pPr>
            <w:r w:rsidRPr="00213E91">
              <w:rPr>
                <w:rStyle w:val="wacimagecontainer"/>
                <w:rFonts w:ascii="Segoe UI" w:eastAsiaTheme="majorEastAsia" w:hAnsi="Segoe UI" w:cs="Segoe UI"/>
                <w:noProof/>
                <w:color w:val="002060"/>
                <w:sz w:val="18"/>
                <w:szCs w:val="18"/>
              </w:rPr>
              <w:drawing>
                <wp:inline distT="0" distB="0" distL="0" distR="0" wp14:anchorId="4D0D7DC7" wp14:editId="199F2C4A">
                  <wp:extent cx="2628900" cy="1733550"/>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28900" cy="1733550"/>
                          </a:xfrm>
                          <a:prstGeom prst="rect">
                            <a:avLst/>
                          </a:prstGeom>
                          <a:noFill/>
                          <a:ln>
                            <a:noFill/>
                          </a:ln>
                        </pic:spPr>
                      </pic:pic>
                    </a:graphicData>
                  </a:graphic>
                </wp:inline>
              </w:drawing>
            </w:r>
            <w:r w:rsidRPr="00213E91">
              <w:rPr>
                <w:rStyle w:val="eop"/>
                <w:rFonts w:ascii="Arial" w:eastAsiaTheme="majorEastAsia" w:hAnsi="Arial" w:cs="Arial"/>
                <w:color w:val="002060"/>
                <w:sz w:val="20"/>
                <w:szCs w:val="20"/>
              </w:rPr>
              <w:t> </w:t>
            </w:r>
          </w:p>
          <w:p w14:paraId="1C678CC3" w14:textId="77777777" w:rsidR="00977325" w:rsidRPr="00213E91" w:rsidRDefault="00977325" w:rsidP="00977325">
            <w:pPr>
              <w:pStyle w:val="paragraph"/>
              <w:spacing w:before="0" w:beforeAutospacing="0" w:after="0" w:afterAutospacing="0"/>
              <w:jc w:val="center"/>
              <w:textAlignment w:val="baseline"/>
              <w:rPr>
                <w:rFonts w:ascii="Segoe UI" w:hAnsi="Segoe UI" w:cs="Segoe UI"/>
                <w:color w:val="002060"/>
                <w:sz w:val="18"/>
                <w:szCs w:val="18"/>
              </w:rPr>
            </w:pPr>
            <w:r w:rsidRPr="00213E91">
              <w:rPr>
                <w:rStyle w:val="eop"/>
                <w:rFonts w:ascii="Arial" w:eastAsiaTheme="majorEastAsia" w:hAnsi="Arial" w:cs="Arial"/>
                <w:color w:val="002060"/>
                <w:sz w:val="20"/>
                <w:szCs w:val="20"/>
              </w:rPr>
              <w:t> </w:t>
            </w:r>
          </w:p>
          <w:p w14:paraId="4B8FD2CE" w14:textId="77777777" w:rsidR="00977325" w:rsidRPr="00213E91" w:rsidRDefault="00977325" w:rsidP="00977325">
            <w:pPr>
              <w:pStyle w:val="paragraph"/>
              <w:spacing w:before="0" w:beforeAutospacing="0" w:after="0" w:afterAutospacing="0"/>
              <w:textAlignment w:val="baseline"/>
              <w:rPr>
                <w:rFonts w:ascii="Segoe UI" w:hAnsi="Segoe UI" w:cs="Segoe UI"/>
                <w:color w:val="002060"/>
                <w:sz w:val="18"/>
                <w:szCs w:val="18"/>
              </w:rPr>
            </w:pPr>
            <w:r w:rsidRPr="00213E91">
              <w:rPr>
                <w:rStyle w:val="normaltextrun"/>
                <w:rFonts w:ascii="Arial" w:eastAsiaTheme="majorEastAsia" w:hAnsi="Arial" w:cs="Arial"/>
                <w:color w:val="002060"/>
                <w:sz w:val="20"/>
                <w:szCs w:val="20"/>
              </w:rPr>
              <w:t>These Learning Events are taking place on the following dates:</w:t>
            </w:r>
            <w:r w:rsidRPr="00213E91">
              <w:rPr>
                <w:rStyle w:val="eop"/>
                <w:rFonts w:ascii="Arial" w:eastAsiaTheme="majorEastAsia" w:hAnsi="Arial" w:cs="Arial"/>
                <w:color w:val="002060"/>
                <w:sz w:val="20"/>
                <w:szCs w:val="20"/>
              </w:rPr>
              <w:t> </w:t>
            </w:r>
          </w:p>
          <w:p w14:paraId="67970AFD" w14:textId="77777777" w:rsidR="00977325" w:rsidRPr="00FA5F50" w:rsidRDefault="00977325" w:rsidP="00977325">
            <w:pPr>
              <w:pStyle w:val="paragraph"/>
              <w:spacing w:before="0" w:beforeAutospacing="0" w:after="0" w:afterAutospacing="0"/>
              <w:textAlignment w:val="baseline"/>
              <w:rPr>
                <w:rFonts w:ascii="Segoe UI" w:hAnsi="Segoe UI" w:cs="Segoe UI"/>
                <w:b/>
                <w:bCs/>
                <w:color w:val="002060"/>
                <w:sz w:val="18"/>
                <w:szCs w:val="18"/>
              </w:rPr>
            </w:pPr>
            <w:r w:rsidRPr="00213E91">
              <w:rPr>
                <w:rStyle w:val="eop"/>
                <w:rFonts w:ascii="Arial" w:eastAsiaTheme="majorEastAsia" w:hAnsi="Arial" w:cs="Arial"/>
                <w:color w:val="002060"/>
                <w:sz w:val="20"/>
                <w:szCs w:val="20"/>
              </w:rPr>
              <w:t> </w:t>
            </w:r>
          </w:p>
          <w:p w14:paraId="14E5377D" w14:textId="77777777" w:rsidR="00977325" w:rsidRPr="00FA5F50" w:rsidRDefault="00977325" w:rsidP="00977325">
            <w:pPr>
              <w:pStyle w:val="paragraph"/>
              <w:numPr>
                <w:ilvl w:val="0"/>
                <w:numId w:val="17"/>
              </w:numPr>
              <w:spacing w:before="0" w:beforeAutospacing="0" w:after="0" w:afterAutospacing="0"/>
              <w:ind w:left="1080" w:firstLine="0"/>
              <w:textAlignment w:val="baseline"/>
              <w:rPr>
                <w:rFonts w:ascii="Arial" w:hAnsi="Arial" w:cs="Arial"/>
                <w:b/>
                <w:bCs/>
                <w:color w:val="196B24" w:themeColor="accent3"/>
                <w:sz w:val="20"/>
                <w:szCs w:val="20"/>
              </w:rPr>
            </w:pPr>
            <w:hyperlink r:id="rId33" w:tgtFrame="_blank" w:history="1">
              <w:r w:rsidRPr="00FA5F50">
                <w:rPr>
                  <w:rStyle w:val="normaltextrun"/>
                  <w:rFonts w:ascii="Arial" w:eastAsiaTheme="majorEastAsia" w:hAnsi="Arial" w:cs="Arial"/>
                  <w:b/>
                  <w:bCs/>
                  <w:color w:val="196B24" w:themeColor="accent3"/>
                  <w:sz w:val="20"/>
                  <w:szCs w:val="20"/>
                  <w:u w:val="single"/>
                </w:rPr>
                <w:t>Tuesday the 10th of March 2026 - 4:00pm - 5:00pm</w:t>
              </w:r>
            </w:hyperlink>
            <w:r w:rsidRPr="00FA5F50">
              <w:rPr>
                <w:rStyle w:val="eop"/>
                <w:rFonts w:ascii="Arial" w:eastAsiaTheme="majorEastAsia" w:hAnsi="Arial" w:cs="Arial"/>
                <w:b/>
                <w:bCs/>
                <w:color w:val="196B24" w:themeColor="accent3"/>
                <w:sz w:val="20"/>
                <w:szCs w:val="20"/>
              </w:rPr>
              <w:t> </w:t>
            </w:r>
          </w:p>
          <w:p w14:paraId="388E7AE5" w14:textId="77777777" w:rsidR="00977325" w:rsidRPr="00FA5F50" w:rsidRDefault="00977325" w:rsidP="00977325">
            <w:pPr>
              <w:pStyle w:val="paragraph"/>
              <w:numPr>
                <w:ilvl w:val="0"/>
                <w:numId w:val="18"/>
              </w:numPr>
              <w:spacing w:before="0" w:beforeAutospacing="0" w:after="0" w:afterAutospacing="0"/>
              <w:ind w:left="1080" w:firstLine="0"/>
              <w:textAlignment w:val="baseline"/>
              <w:rPr>
                <w:rFonts w:ascii="Arial" w:hAnsi="Arial" w:cs="Arial"/>
                <w:b/>
                <w:bCs/>
                <w:color w:val="196B24" w:themeColor="accent3"/>
                <w:sz w:val="20"/>
                <w:szCs w:val="20"/>
              </w:rPr>
            </w:pPr>
            <w:hyperlink r:id="rId34" w:tgtFrame="_blank" w:history="1">
              <w:r w:rsidRPr="00FA5F50">
                <w:rPr>
                  <w:rStyle w:val="normaltextrun"/>
                  <w:rFonts w:ascii="Arial" w:eastAsiaTheme="majorEastAsia" w:hAnsi="Arial" w:cs="Arial"/>
                  <w:b/>
                  <w:bCs/>
                  <w:color w:val="196B24" w:themeColor="accent3"/>
                  <w:sz w:val="20"/>
                  <w:szCs w:val="20"/>
                  <w:u w:val="single"/>
                </w:rPr>
                <w:t>Wednesday the 15th of April 2026 - 9:30am - 10:30am</w:t>
              </w:r>
            </w:hyperlink>
            <w:r w:rsidRPr="00FA5F50">
              <w:rPr>
                <w:rStyle w:val="eop"/>
                <w:rFonts w:ascii="Arial" w:eastAsiaTheme="majorEastAsia" w:hAnsi="Arial" w:cs="Arial"/>
                <w:b/>
                <w:bCs/>
                <w:color w:val="196B24" w:themeColor="accent3"/>
                <w:sz w:val="20"/>
                <w:szCs w:val="20"/>
              </w:rPr>
              <w:t> </w:t>
            </w:r>
          </w:p>
          <w:p w14:paraId="563E63F4" w14:textId="77777777" w:rsidR="00977325" w:rsidRPr="00213E91" w:rsidRDefault="00977325" w:rsidP="00906DD4">
            <w:pPr>
              <w:pStyle w:val="paragraph"/>
              <w:spacing w:before="0" w:beforeAutospacing="0" w:after="0" w:afterAutospacing="0"/>
              <w:textAlignment w:val="baseline"/>
              <w:rPr>
                <w:rFonts w:ascii="Segoe UI" w:hAnsi="Segoe UI" w:cs="Segoe UI"/>
                <w:color w:val="002060"/>
                <w:sz w:val="18"/>
                <w:szCs w:val="18"/>
              </w:rPr>
            </w:pPr>
          </w:p>
          <w:p w14:paraId="57C74E7D" w14:textId="77777777" w:rsidR="00492CB1" w:rsidRPr="00213E91" w:rsidRDefault="00492CB1" w:rsidP="00492CB1">
            <w:pPr>
              <w:pStyle w:val="paragraph"/>
              <w:spacing w:before="0" w:beforeAutospacing="0" w:after="0" w:afterAutospacing="0"/>
              <w:textAlignment w:val="baseline"/>
              <w:rPr>
                <w:rFonts w:ascii="Segoe UI" w:hAnsi="Segoe UI" w:cs="Segoe UI"/>
                <w:color w:val="002060"/>
                <w:sz w:val="18"/>
                <w:szCs w:val="18"/>
              </w:rPr>
            </w:pPr>
            <w:r w:rsidRPr="00213E91">
              <w:rPr>
                <w:rStyle w:val="normaltextrun"/>
                <w:rFonts w:ascii="Arial" w:eastAsiaTheme="majorEastAsia" w:hAnsi="Arial" w:cs="Arial"/>
                <w:b/>
                <w:bCs/>
                <w:color w:val="002060"/>
                <w:sz w:val="20"/>
                <w:szCs w:val="20"/>
              </w:rPr>
              <w:t>Domestic abuse related deaths: Homicide and Suicide Learning Events</w:t>
            </w:r>
            <w:r w:rsidRPr="00213E91">
              <w:rPr>
                <w:rStyle w:val="eop"/>
                <w:rFonts w:ascii="Arial" w:eastAsiaTheme="majorEastAsia" w:hAnsi="Arial" w:cs="Arial"/>
                <w:color w:val="002060"/>
                <w:sz w:val="20"/>
                <w:szCs w:val="20"/>
              </w:rPr>
              <w:t> </w:t>
            </w:r>
          </w:p>
          <w:p w14:paraId="141AF092" w14:textId="77777777" w:rsidR="00492CB1" w:rsidRPr="00213E91" w:rsidRDefault="00492CB1" w:rsidP="00492CB1">
            <w:pPr>
              <w:pStyle w:val="paragraph"/>
              <w:spacing w:before="0" w:beforeAutospacing="0" w:after="0" w:afterAutospacing="0"/>
              <w:textAlignment w:val="baseline"/>
              <w:rPr>
                <w:rFonts w:ascii="Segoe UI" w:hAnsi="Segoe UI" w:cs="Segoe UI"/>
                <w:color w:val="002060"/>
                <w:sz w:val="18"/>
                <w:szCs w:val="18"/>
              </w:rPr>
            </w:pPr>
            <w:r w:rsidRPr="00213E91">
              <w:rPr>
                <w:rStyle w:val="eop"/>
                <w:rFonts w:ascii="Arial" w:eastAsiaTheme="majorEastAsia" w:hAnsi="Arial" w:cs="Arial"/>
                <w:color w:val="002060"/>
                <w:sz w:val="20"/>
                <w:szCs w:val="20"/>
              </w:rPr>
              <w:t> </w:t>
            </w:r>
          </w:p>
          <w:p w14:paraId="688BDEBD" w14:textId="77777777" w:rsidR="00492CB1" w:rsidRPr="00213E91" w:rsidRDefault="00492CB1" w:rsidP="00492CB1">
            <w:pPr>
              <w:pStyle w:val="paragraph"/>
              <w:spacing w:before="0" w:beforeAutospacing="0" w:after="0" w:afterAutospacing="0"/>
              <w:jc w:val="center"/>
              <w:textAlignment w:val="baseline"/>
              <w:rPr>
                <w:rFonts w:ascii="Segoe UI" w:hAnsi="Segoe UI" w:cs="Segoe UI"/>
                <w:color w:val="002060"/>
                <w:sz w:val="18"/>
                <w:szCs w:val="18"/>
              </w:rPr>
            </w:pPr>
            <w:r w:rsidRPr="00213E91">
              <w:rPr>
                <w:rStyle w:val="wacimagecontainer"/>
                <w:rFonts w:ascii="Segoe UI" w:eastAsiaTheme="majorEastAsia" w:hAnsi="Segoe UI" w:cs="Segoe UI"/>
                <w:noProof/>
                <w:color w:val="002060"/>
                <w:sz w:val="18"/>
                <w:szCs w:val="18"/>
              </w:rPr>
              <w:drawing>
                <wp:inline distT="0" distB="0" distL="0" distR="0" wp14:anchorId="0E1FC18B" wp14:editId="73509E13">
                  <wp:extent cx="3276600" cy="1695450"/>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76600" cy="1695450"/>
                          </a:xfrm>
                          <a:prstGeom prst="rect">
                            <a:avLst/>
                          </a:prstGeom>
                          <a:noFill/>
                          <a:ln>
                            <a:noFill/>
                          </a:ln>
                        </pic:spPr>
                      </pic:pic>
                    </a:graphicData>
                  </a:graphic>
                </wp:inline>
              </w:drawing>
            </w:r>
            <w:r w:rsidRPr="00213E91">
              <w:rPr>
                <w:rStyle w:val="eop"/>
                <w:rFonts w:ascii="Arial" w:eastAsiaTheme="majorEastAsia" w:hAnsi="Arial" w:cs="Arial"/>
                <w:color w:val="002060"/>
                <w:sz w:val="20"/>
                <w:szCs w:val="20"/>
              </w:rPr>
              <w:t> </w:t>
            </w:r>
          </w:p>
          <w:p w14:paraId="58ECE05C" w14:textId="77777777" w:rsidR="00492CB1" w:rsidRPr="00213E91" w:rsidRDefault="00492CB1" w:rsidP="00492CB1">
            <w:pPr>
              <w:pStyle w:val="paragraph"/>
              <w:spacing w:before="0" w:beforeAutospacing="0" w:after="0" w:afterAutospacing="0"/>
              <w:jc w:val="center"/>
              <w:textAlignment w:val="baseline"/>
              <w:rPr>
                <w:rFonts w:ascii="Segoe UI" w:hAnsi="Segoe UI" w:cs="Segoe UI"/>
                <w:color w:val="002060"/>
                <w:sz w:val="18"/>
                <w:szCs w:val="18"/>
              </w:rPr>
            </w:pPr>
            <w:r w:rsidRPr="00213E91">
              <w:rPr>
                <w:rStyle w:val="eop"/>
                <w:rFonts w:ascii="Arial" w:eastAsiaTheme="majorEastAsia" w:hAnsi="Arial" w:cs="Arial"/>
                <w:color w:val="002060"/>
                <w:sz w:val="20"/>
                <w:szCs w:val="20"/>
              </w:rPr>
              <w:t> </w:t>
            </w:r>
          </w:p>
          <w:p w14:paraId="12681240" w14:textId="77777777" w:rsidR="00492CB1" w:rsidRPr="00213E91" w:rsidRDefault="00492CB1" w:rsidP="00492CB1">
            <w:pPr>
              <w:pStyle w:val="paragraph"/>
              <w:spacing w:before="0" w:beforeAutospacing="0" w:after="0" w:afterAutospacing="0"/>
              <w:textAlignment w:val="baseline"/>
              <w:rPr>
                <w:rFonts w:ascii="Segoe UI" w:hAnsi="Segoe UI" w:cs="Segoe UI"/>
                <w:color w:val="002060"/>
                <w:sz w:val="18"/>
                <w:szCs w:val="18"/>
              </w:rPr>
            </w:pPr>
            <w:r w:rsidRPr="00213E91">
              <w:rPr>
                <w:rStyle w:val="normaltextrun"/>
                <w:rFonts w:ascii="Arial" w:eastAsiaTheme="majorEastAsia" w:hAnsi="Arial" w:cs="Arial"/>
                <w:color w:val="002060"/>
                <w:sz w:val="20"/>
                <w:szCs w:val="20"/>
              </w:rPr>
              <w:lastRenderedPageBreak/>
              <w:t>These Learning Events are taking place on the following dates:</w:t>
            </w:r>
            <w:r w:rsidRPr="00213E91">
              <w:rPr>
                <w:rStyle w:val="eop"/>
                <w:rFonts w:ascii="Arial" w:eastAsiaTheme="majorEastAsia" w:hAnsi="Arial" w:cs="Arial"/>
                <w:color w:val="002060"/>
                <w:sz w:val="20"/>
                <w:szCs w:val="20"/>
              </w:rPr>
              <w:t> </w:t>
            </w:r>
          </w:p>
          <w:p w14:paraId="3D90D926" w14:textId="77777777" w:rsidR="00492CB1" w:rsidRPr="00213E91" w:rsidRDefault="00492CB1" w:rsidP="00492CB1">
            <w:pPr>
              <w:pStyle w:val="paragraph"/>
              <w:spacing w:before="0" w:beforeAutospacing="0" w:after="0" w:afterAutospacing="0"/>
              <w:textAlignment w:val="baseline"/>
              <w:rPr>
                <w:rFonts w:ascii="Segoe UI" w:hAnsi="Segoe UI" w:cs="Segoe UI"/>
                <w:color w:val="002060"/>
                <w:sz w:val="18"/>
                <w:szCs w:val="18"/>
              </w:rPr>
            </w:pPr>
            <w:r w:rsidRPr="00213E91">
              <w:rPr>
                <w:rStyle w:val="eop"/>
                <w:rFonts w:ascii="Arial" w:eastAsiaTheme="majorEastAsia" w:hAnsi="Arial" w:cs="Arial"/>
                <w:color w:val="002060"/>
                <w:sz w:val="20"/>
                <w:szCs w:val="20"/>
              </w:rPr>
              <w:t> </w:t>
            </w:r>
          </w:p>
          <w:p w14:paraId="00172F33" w14:textId="77777777" w:rsidR="00492CB1" w:rsidRPr="00FA5F50" w:rsidRDefault="00492CB1" w:rsidP="00492CB1">
            <w:pPr>
              <w:pStyle w:val="paragraph"/>
              <w:numPr>
                <w:ilvl w:val="0"/>
                <w:numId w:val="21"/>
              </w:numPr>
              <w:spacing w:before="0" w:beforeAutospacing="0" w:after="0" w:afterAutospacing="0"/>
              <w:ind w:left="1080" w:firstLine="0"/>
              <w:textAlignment w:val="baseline"/>
              <w:rPr>
                <w:rFonts w:ascii="Arial" w:hAnsi="Arial" w:cs="Arial"/>
                <w:b/>
                <w:bCs/>
                <w:color w:val="196B24" w:themeColor="accent3"/>
                <w:sz w:val="20"/>
                <w:szCs w:val="20"/>
              </w:rPr>
            </w:pPr>
            <w:hyperlink r:id="rId36" w:tgtFrame="_blank" w:history="1">
              <w:r w:rsidRPr="00FA5F50">
                <w:rPr>
                  <w:rStyle w:val="normaltextrun"/>
                  <w:rFonts w:ascii="Arial" w:eastAsiaTheme="majorEastAsia" w:hAnsi="Arial" w:cs="Arial"/>
                  <w:b/>
                  <w:bCs/>
                  <w:color w:val="196B24" w:themeColor="accent3"/>
                  <w:sz w:val="20"/>
                  <w:szCs w:val="20"/>
                  <w:u w:val="single"/>
                </w:rPr>
                <w:t>Tuesday the 17th of March 2026 - 4:00pm - 5:00pm</w:t>
              </w:r>
            </w:hyperlink>
            <w:r w:rsidRPr="00FA5F50">
              <w:rPr>
                <w:rStyle w:val="eop"/>
                <w:rFonts w:ascii="Arial" w:eastAsiaTheme="majorEastAsia" w:hAnsi="Arial" w:cs="Arial"/>
                <w:b/>
                <w:bCs/>
                <w:color w:val="196B24" w:themeColor="accent3"/>
                <w:sz w:val="20"/>
                <w:szCs w:val="20"/>
              </w:rPr>
              <w:t> </w:t>
            </w:r>
          </w:p>
          <w:p w14:paraId="147A7353" w14:textId="77777777" w:rsidR="00492CB1" w:rsidRPr="00FA5F50" w:rsidRDefault="00492CB1" w:rsidP="00492CB1">
            <w:pPr>
              <w:pStyle w:val="paragraph"/>
              <w:numPr>
                <w:ilvl w:val="0"/>
                <w:numId w:val="22"/>
              </w:numPr>
              <w:spacing w:before="0" w:beforeAutospacing="0" w:after="0" w:afterAutospacing="0"/>
              <w:ind w:left="1080" w:firstLine="0"/>
              <w:textAlignment w:val="baseline"/>
              <w:rPr>
                <w:rFonts w:ascii="Arial" w:hAnsi="Arial" w:cs="Arial"/>
                <w:b/>
                <w:bCs/>
                <w:color w:val="196B24" w:themeColor="accent3"/>
                <w:sz w:val="20"/>
                <w:szCs w:val="20"/>
              </w:rPr>
            </w:pPr>
            <w:hyperlink r:id="rId37" w:tgtFrame="_blank" w:history="1">
              <w:r w:rsidRPr="00FA5F50">
                <w:rPr>
                  <w:rStyle w:val="normaltextrun"/>
                  <w:rFonts w:ascii="Arial" w:eastAsiaTheme="majorEastAsia" w:hAnsi="Arial" w:cs="Arial"/>
                  <w:b/>
                  <w:bCs/>
                  <w:color w:val="196B24" w:themeColor="accent3"/>
                  <w:sz w:val="20"/>
                  <w:szCs w:val="20"/>
                  <w:u w:val="single"/>
                </w:rPr>
                <w:t>Wednesday the 22nd of April 2026 - 9:30am - 10:30am</w:t>
              </w:r>
            </w:hyperlink>
            <w:r w:rsidRPr="00FA5F50">
              <w:rPr>
                <w:rStyle w:val="eop"/>
                <w:rFonts w:ascii="Arial" w:eastAsiaTheme="majorEastAsia" w:hAnsi="Arial" w:cs="Arial"/>
                <w:b/>
                <w:bCs/>
                <w:color w:val="196B24" w:themeColor="accent3"/>
                <w:sz w:val="20"/>
                <w:szCs w:val="20"/>
              </w:rPr>
              <w:t> </w:t>
            </w:r>
          </w:p>
          <w:p w14:paraId="38A6E8AF" w14:textId="77777777" w:rsidR="00492CB1" w:rsidRPr="00213E91" w:rsidRDefault="00492CB1" w:rsidP="00492CB1">
            <w:pPr>
              <w:pStyle w:val="paragraph"/>
              <w:spacing w:before="0" w:beforeAutospacing="0" w:after="0" w:afterAutospacing="0"/>
              <w:textAlignment w:val="baseline"/>
              <w:rPr>
                <w:rFonts w:ascii="Segoe UI" w:hAnsi="Segoe UI" w:cs="Segoe UI"/>
                <w:color w:val="002060"/>
                <w:sz w:val="18"/>
                <w:szCs w:val="18"/>
              </w:rPr>
            </w:pPr>
            <w:r w:rsidRPr="00213E91">
              <w:rPr>
                <w:rStyle w:val="eop"/>
                <w:rFonts w:ascii="Arial" w:eastAsiaTheme="majorEastAsia" w:hAnsi="Arial" w:cs="Arial"/>
                <w:color w:val="002060"/>
                <w:sz w:val="20"/>
                <w:szCs w:val="20"/>
              </w:rPr>
              <w:t> </w:t>
            </w:r>
          </w:p>
          <w:p w14:paraId="4E97BFC3" w14:textId="77777777" w:rsidR="00BE5F17" w:rsidRPr="00213E91" w:rsidRDefault="00BE5F17" w:rsidP="00BE5F17">
            <w:pPr>
              <w:pStyle w:val="paragraph"/>
              <w:spacing w:before="0" w:beforeAutospacing="0" w:after="0" w:afterAutospacing="0"/>
              <w:textAlignment w:val="baseline"/>
              <w:rPr>
                <w:rFonts w:ascii="Segoe UI" w:hAnsi="Segoe UI" w:cs="Segoe UI"/>
                <w:color w:val="002060"/>
                <w:sz w:val="18"/>
                <w:szCs w:val="18"/>
              </w:rPr>
            </w:pPr>
            <w:r w:rsidRPr="00213E91">
              <w:rPr>
                <w:rStyle w:val="normaltextrun"/>
                <w:rFonts w:ascii="Arial" w:eastAsiaTheme="majorEastAsia" w:hAnsi="Arial" w:cs="Arial"/>
                <w:b/>
                <w:bCs/>
                <w:color w:val="002060"/>
                <w:sz w:val="20"/>
                <w:szCs w:val="20"/>
              </w:rPr>
              <w:t>Domestic Abuse – Why don’t men come forward?</w:t>
            </w:r>
            <w:r w:rsidRPr="00213E91">
              <w:rPr>
                <w:rStyle w:val="eop"/>
                <w:rFonts w:ascii="Arial" w:eastAsiaTheme="majorEastAsia" w:hAnsi="Arial" w:cs="Arial"/>
                <w:color w:val="002060"/>
                <w:sz w:val="20"/>
                <w:szCs w:val="20"/>
              </w:rPr>
              <w:t> </w:t>
            </w:r>
          </w:p>
          <w:p w14:paraId="2EA47B00" w14:textId="77777777" w:rsidR="00BE5F17" w:rsidRPr="00213E91" w:rsidRDefault="00BE5F17" w:rsidP="00BE5F17">
            <w:pPr>
              <w:pStyle w:val="paragraph"/>
              <w:spacing w:before="0" w:beforeAutospacing="0" w:after="0" w:afterAutospacing="0"/>
              <w:textAlignment w:val="baseline"/>
              <w:rPr>
                <w:rFonts w:ascii="Segoe UI" w:hAnsi="Segoe UI" w:cs="Segoe UI"/>
                <w:color w:val="002060"/>
                <w:sz w:val="18"/>
                <w:szCs w:val="18"/>
              </w:rPr>
            </w:pPr>
            <w:r w:rsidRPr="00213E91">
              <w:rPr>
                <w:rStyle w:val="normaltextrun"/>
                <w:rFonts w:ascii="Arial" w:eastAsiaTheme="majorEastAsia" w:hAnsi="Arial" w:cs="Arial"/>
                <w:b/>
                <w:bCs/>
                <w:color w:val="002060"/>
                <w:sz w:val="20"/>
                <w:szCs w:val="20"/>
              </w:rPr>
              <w:t> </w:t>
            </w:r>
            <w:r w:rsidRPr="00213E91">
              <w:rPr>
                <w:rStyle w:val="eop"/>
                <w:rFonts w:ascii="Arial" w:eastAsiaTheme="majorEastAsia" w:hAnsi="Arial" w:cs="Arial"/>
                <w:color w:val="002060"/>
                <w:sz w:val="20"/>
                <w:szCs w:val="20"/>
              </w:rPr>
              <w:t> </w:t>
            </w:r>
          </w:p>
          <w:p w14:paraId="770F7CB3" w14:textId="77777777" w:rsidR="00BE5F17" w:rsidRPr="00213E91" w:rsidRDefault="00BE5F17" w:rsidP="00BE5F17">
            <w:pPr>
              <w:pStyle w:val="paragraph"/>
              <w:spacing w:before="0" w:beforeAutospacing="0" w:after="0" w:afterAutospacing="0"/>
              <w:jc w:val="center"/>
              <w:textAlignment w:val="baseline"/>
              <w:rPr>
                <w:rFonts w:ascii="Segoe UI" w:hAnsi="Segoe UI" w:cs="Segoe UI"/>
                <w:color w:val="002060"/>
                <w:sz w:val="18"/>
                <w:szCs w:val="18"/>
              </w:rPr>
            </w:pPr>
            <w:r w:rsidRPr="00213E91">
              <w:rPr>
                <w:rStyle w:val="wacimagecontainer"/>
                <w:rFonts w:ascii="Segoe UI" w:eastAsiaTheme="majorEastAsia" w:hAnsi="Segoe UI" w:cs="Segoe UI"/>
                <w:noProof/>
                <w:color w:val="002060"/>
                <w:sz w:val="18"/>
                <w:szCs w:val="18"/>
              </w:rPr>
              <w:drawing>
                <wp:inline distT="0" distB="0" distL="0" distR="0" wp14:anchorId="1B3AD08B" wp14:editId="3A5F2862">
                  <wp:extent cx="3048000" cy="2038350"/>
                  <wp:effectExtent l="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48000" cy="2038350"/>
                          </a:xfrm>
                          <a:prstGeom prst="rect">
                            <a:avLst/>
                          </a:prstGeom>
                          <a:noFill/>
                          <a:ln>
                            <a:noFill/>
                          </a:ln>
                        </pic:spPr>
                      </pic:pic>
                    </a:graphicData>
                  </a:graphic>
                </wp:inline>
              </w:drawing>
            </w:r>
            <w:r w:rsidRPr="00213E91">
              <w:rPr>
                <w:rStyle w:val="eop"/>
                <w:rFonts w:ascii="Arial" w:eastAsiaTheme="majorEastAsia" w:hAnsi="Arial" w:cs="Arial"/>
                <w:color w:val="002060"/>
                <w:sz w:val="20"/>
                <w:szCs w:val="20"/>
              </w:rPr>
              <w:t> </w:t>
            </w:r>
          </w:p>
          <w:p w14:paraId="282FC6BB" w14:textId="77777777" w:rsidR="00BE5F17" w:rsidRPr="00213E91" w:rsidRDefault="00BE5F17" w:rsidP="00BE5F17">
            <w:pPr>
              <w:pStyle w:val="paragraph"/>
              <w:spacing w:before="0" w:beforeAutospacing="0" w:after="0" w:afterAutospacing="0"/>
              <w:jc w:val="center"/>
              <w:textAlignment w:val="baseline"/>
              <w:rPr>
                <w:rFonts w:ascii="Segoe UI" w:hAnsi="Segoe UI" w:cs="Segoe UI"/>
                <w:color w:val="002060"/>
                <w:sz w:val="18"/>
                <w:szCs w:val="18"/>
              </w:rPr>
            </w:pPr>
            <w:r w:rsidRPr="00213E91">
              <w:rPr>
                <w:rStyle w:val="eop"/>
                <w:rFonts w:ascii="Arial" w:eastAsiaTheme="majorEastAsia" w:hAnsi="Arial" w:cs="Arial"/>
                <w:color w:val="002060"/>
                <w:sz w:val="20"/>
                <w:szCs w:val="20"/>
              </w:rPr>
              <w:t> </w:t>
            </w:r>
          </w:p>
          <w:p w14:paraId="4BE7B665" w14:textId="77777777" w:rsidR="00BE5F17" w:rsidRPr="00213E91" w:rsidRDefault="00BE5F17" w:rsidP="00BE5F17">
            <w:pPr>
              <w:pStyle w:val="paragraph"/>
              <w:spacing w:before="0" w:beforeAutospacing="0" w:after="0" w:afterAutospacing="0"/>
              <w:textAlignment w:val="baseline"/>
              <w:rPr>
                <w:rFonts w:ascii="Segoe UI" w:hAnsi="Segoe UI" w:cs="Segoe UI"/>
                <w:color w:val="002060"/>
                <w:sz w:val="18"/>
                <w:szCs w:val="18"/>
              </w:rPr>
            </w:pPr>
            <w:r w:rsidRPr="00213E91">
              <w:rPr>
                <w:rStyle w:val="normaltextrun"/>
                <w:rFonts w:ascii="Arial" w:eastAsiaTheme="majorEastAsia" w:hAnsi="Arial" w:cs="Arial"/>
                <w:color w:val="002060"/>
                <w:sz w:val="20"/>
                <w:szCs w:val="20"/>
              </w:rPr>
              <w:t>These Learning Events are taking place on the following dates:</w:t>
            </w:r>
            <w:r w:rsidRPr="00213E91">
              <w:rPr>
                <w:rStyle w:val="eop"/>
                <w:rFonts w:ascii="Arial" w:eastAsiaTheme="majorEastAsia" w:hAnsi="Arial" w:cs="Arial"/>
                <w:color w:val="002060"/>
                <w:sz w:val="20"/>
                <w:szCs w:val="20"/>
              </w:rPr>
              <w:t> </w:t>
            </w:r>
          </w:p>
          <w:p w14:paraId="134D1EF4" w14:textId="77777777" w:rsidR="00BE5F17" w:rsidRPr="00213E91" w:rsidRDefault="00BE5F17" w:rsidP="00BE5F17">
            <w:pPr>
              <w:pStyle w:val="paragraph"/>
              <w:spacing w:before="0" w:beforeAutospacing="0" w:after="0" w:afterAutospacing="0"/>
              <w:textAlignment w:val="baseline"/>
              <w:rPr>
                <w:rFonts w:ascii="Segoe UI" w:hAnsi="Segoe UI" w:cs="Segoe UI"/>
                <w:color w:val="002060"/>
                <w:sz w:val="18"/>
                <w:szCs w:val="18"/>
              </w:rPr>
            </w:pPr>
            <w:r w:rsidRPr="00213E91">
              <w:rPr>
                <w:rStyle w:val="eop"/>
                <w:rFonts w:ascii="Arial" w:eastAsiaTheme="majorEastAsia" w:hAnsi="Arial" w:cs="Arial"/>
                <w:color w:val="002060"/>
                <w:sz w:val="20"/>
                <w:szCs w:val="20"/>
              </w:rPr>
              <w:t> </w:t>
            </w:r>
          </w:p>
          <w:p w14:paraId="74177C37" w14:textId="77777777" w:rsidR="00BE5F17" w:rsidRPr="00FA5F50" w:rsidRDefault="00BE5F17" w:rsidP="00BE5F17">
            <w:pPr>
              <w:pStyle w:val="paragraph"/>
              <w:numPr>
                <w:ilvl w:val="0"/>
                <w:numId w:val="25"/>
              </w:numPr>
              <w:spacing w:before="0" w:beforeAutospacing="0" w:after="0" w:afterAutospacing="0"/>
              <w:ind w:left="1080" w:firstLine="0"/>
              <w:textAlignment w:val="baseline"/>
              <w:rPr>
                <w:rFonts w:ascii="Arial" w:hAnsi="Arial" w:cs="Arial"/>
                <w:b/>
                <w:bCs/>
                <w:color w:val="196B24" w:themeColor="accent3"/>
                <w:sz w:val="20"/>
                <w:szCs w:val="20"/>
              </w:rPr>
            </w:pPr>
            <w:hyperlink r:id="rId39" w:tgtFrame="_blank" w:history="1">
              <w:r w:rsidRPr="00FA5F50">
                <w:rPr>
                  <w:rStyle w:val="normaltextrun"/>
                  <w:rFonts w:ascii="Arial" w:eastAsiaTheme="majorEastAsia" w:hAnsi="Arial" w:cs="Arial"/>
                  <w:b/>
                  <w:bCs/>
                  <w:color w:val="196B24" w:themeColor="accent3"/>
                  <w:sz w:val="20"/>
                  <w:szCs w:val="20"/>
                  <w:u w:val="single"/>
                </w:rPr>
                <w:t>Tuesday the 24th of March 2026 - 4:00pm - 5:00pm</w:t>
              </w:r>
            </w:hyperlink>
            <w:r w:rsidRPr="00FA5F50">
              <w:rPr>
                <w:rStyle w:val="eop"/>
                <w:rFonts w:ascii="Arial" w:eastAsiaTheme="majorEastAsia" w:hAnsi="Arial" w:cs="Arial"/>
                <w:b/>
                <w:bCs/>
                <w:color w:val="196B24" w:themeColor="accent3"/>
                <w:sz w:val="20"/>
                <w:szCs w:val="20"/>
              </w:rPr>
              <w:t> </w:t>
            </w:r>
          </w:p>
          <w:p w14:paraId="44055280" w14:textId="77777777" w:rsidR="00BE5F17" w:rsidRPr="00FA5F50" w:rsidRDefault="00BE5F17" w:rsidP="00BE5F17">
            <w:pPr>
              <w:pStyle w:val="paragraph"/>
              <w:numPr>
                <w:ilvl w:val="0"/>
                <w:numId w:val="26"/>
              </w:numPr>
              <w:spacing w:before="0" w:beforeAutospacing="0" w:after="0" w:afterAutospacing="0"/>
              <w:ind w:left="1080" w:firstLine="0"/>
              <w:textAlignment w:val="baseline"/>
              <w:rPr>
                <w:rFonts w:ascii="Arial" w:hAnsi="Arial" w:cs="Arial"/>
                <w:b/>
                <w:bCs/>
                <w:color w:val="196B24" w:themeColor="accent3"/>
                <w:sz w:val="20"/>
                <w:szCs w:val="20"/>
              </w:rPr>
            </w:pPr>
            <w:hyperlink r:id="rId40" w:tgtFrame="_blank" w:history="1">
              <w:r w:rsidRPr="00FA5F50">
                <w:rPr>
                  <w:rStyle w:val="normaltextrun"/>
                  <w:rFonts w:ascii="Arial" w:eastAsiaTheme="majorEastAsia" w:hAnsi="Arial" w:cs="Arial"/>
                  <w:b/>
                  <w:bCs/>
                  <w:color w:val="196B24" w:themeColor="accent3"/>
                  <w:sz w:val="20"/>
                  <w:szCs w:val="20"/>
                  <w:u w:val="single"/>
                </w:rPr>
                <w:t>Wednesday the 29th of April 2026 - 9:30am - 10:30am</w:t>
              </w:r>
            </w:hyperlink>
            <w:r w:rsidRPr="00FA5F50">
              <w:rPr>
                <w:rStyle w:val="eop"/>
                <w:rFonts w:ascii="Arial" w:eastAsiaTheme="majorEastAsia" w:hAnsi="Arial" w:cs="Arial"/>
                <w:b/>
                <w:bCs/>
                <w:color w:val="196B24" w:themeColor="accent3"/>
                <w:sz w:val="20"/>
                <w:szCs w:val="20"/>
              </w:rPr>
              <w:t> </w:t>
            </w:r>
          </w:p>
          <w:p w14:paraId="75823BDF" w14:textId="77777777" w:rsidR="004D4154" w:rsidRPr="00213E91" w:rsidRDefault="004D4154" w:rsidP="004D4154">
            <w:pPr>
              <w:pStyle w:val="paragraph"/>
              <w:spacing w:before="0" w:beforeAutospacing="0" w:after="0" w:afterAutospacing="0"/>
              <w:textAlignment w:val="baseline"/>
              <w:rPr>
                <w:rStyle w:val="normaltextrun"/>
                <w:rFonts w:ascii="Arial" w:eastAsiaTheme="majorEastAsia" w:hAnsi="Arial" w:cs="Arial"/>
                <w:b/>
                <w:bCs/>
                <w:color w:val="002060"/>
                <w:sz w:val="20"/>
                <w:szCs w:val="20"/>
              </w:rPr>
            </w:pPr>
          </w:p>
          <w:p w14:paraId="63B12834" w14:textId="40681F36" w:rsidR="004D4154" w:rsidRPr="00213E91" w:rsidRDefault="004D4154" w:rsidP="004D4154">
            <w:pPr>
              <w:pStyle w:val="paragraph"/>
              <w:spacing w:before="0" w:beforeAutospacing="0" w:after="0" w:afterAutospacing="0"/>
              <w:textAlignment w:val="baseline"/>
              <w:rPr>
                <w:rFonts w:ascii="Segoe UI" w:hAnsi="Segoe UI" w:cs="Segoe UI"/>
                <w:color w:val="002060"/>
                <w:sz w:val="18"/>
                <w:szCs w:val="18"/>
              </w:rPr>
            </w:pPr>
            <w:r w:rsidRPr="00213E91">
              <w:rPr>
                <w:rStyle w:val="normaltextrun"/>
                <w:rFonts w:ascii="Arial" w:eastAsiaTheme="majorEastAsia" w:hAnsi="Arial" w:cs="Arial"/>
                <w:b/>
                <w:bCs/>
                <w:color w:val="002060"/>
                <w:sz w:val="20"/>
                <w:szCs w:val="20"/>
              </w:rPr>
              <w:t>The Voice of the Person</w:t>
            </w:r>
            <w:r w:rsidRPr="00213E91">
              <w:rPr>
                <w:rStyle w:val="eop"/>
                <w:rFonts w:ascii="Arial" w:eastAsiaTheme="majorEastAsia" w:hAnsi="Arial" w:cs="Arial"/>
                <w:color w:val="002060"/>
                <w:sz w:val="20"/>
                <w:szCs w:val="20"/>
              </w:rPr>
              <w:t> </w:t>
            </w:r>
          </w:p>
          <w:p w14:paraId="1E602DA2" w14:textId="77777777" w:rsidR="004D4154" w:rsidRPr="00213E91" w:rsidRDefault="004D4154" w:rsidP="004D4154">
            <w:pPr>
              <w:pStyle w:val="paragraph"/>
              <w:spacing w:before="0" w:beforeAutospacing="0" w:after="0" w:afterAutospacing="0"/>
              <w:textAlignment w:val="baseline"/>
              <w:rPr>
                <w:rFonts w:ascii="Segoe UI" w:hAnsi="Segoe UI" w:cs="Segoe UI"/>
                <w:color w:val="002060"/>
                <w:sz w:val="18"/>
                <w:szCs w:val="18"/>
              </w:rPr>
            </w:pPr>
            <w:r w:rsidRPr="00213E91">
              <w:rPr>
                <w:rStyle w:val="eop"/>
                <w:rFonts w:ascii="Arial" w:eastAsiaTheme="majorEastAsia" w:hAnsi="Arial" w:cs="Arial"/>
                <w:color w:val="002060"/>
                <w:sz w:val="20"/>
                <w:szCs w:val="20"/>
              </w:rPr>
              <w:t> </w:t>
            </w:r>
          </w:p>
          <w:p w14:paraId="6AC3690E" w14:textId="77777777" w:rsidR="004D4154" w:rsidRPr="00213E91" w:rsidRDefault="004D4154" w:rsidP="004D4154">
            <w:pPr>
              <w:pStyle w:val="paragraph"/>
              <w:spacing w:before="0" w:beforeAutospacing="0" w:after="0" w:afterAutospacing="0"/>
              <w:jc w:val="center"/>
              <w:textAlignment w:val="baseline"/>
              <w:rPr>
                <w:rFonts w:ascii="Segoe UI" w:hAnsi="Segoe UI" w:cs="Segoe UI"/>
                <w:color w:val="002060"/>
                <w:sz w:val="18"/>
                <w:szCs w:val="18"/>
              </w:rPr>
            </w:pPr>
            <w:r w:rsidRPr="00213E91">
              <w:rPr>
                <w:rStyle w:val="wacimagecontainer"/>
                <w:rFonts w:ascii="Segoe UI" w:eastAsiaTheme="majorEastAsia" w:hAnsi="Segoe UI" w:cs="Segoe UI"/>
                <w:noProof/>
                <w:color w:val="002060"/>
                <w:sz w:val="18"/>
                <w:szCs w:val="18"/>
              </w:rPr>
              <w:drawing>
                <wp:inline distT="0" distB="0" distL="0" distR="0" wp14:anchorId="2F97464E" wp14:editId="5970DBDA">
                  <wp:extent cx="1543050" cy="1543050"/>
                  <wp:effectExtent l="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r w:rsidRPr="00213E91">
              <w:rPr>
                <w:rStyle w:val="eop"/>
                <w:rFonts w:ascii="Arial" w:eastAsiaTheme="majorEastAsia" w:hAnsi="Arial" w:cs="Arial"/>
                <w:color w:val="002060"/>
                <w:sz w:val="20"/>
                <w:szCs w:val="20"/>
              </w:rPr>
              <w:t> </w:t>
            </w:r>
          </w:p>
          <w:p w14:paraId="65A229AE" w14:textId="77777777" w:rsidR="004D4154" w:rsidRPr="00213E91" w:rsidRDefault="004D4154" w:rsidP="004D4154">
            <w:pPr>
              <w:pStyle w:val="paragraph"/>
              <w:spacing w:before="0" w:beforeAutospacing="0" w:after="0" w:afterAutospacing="0"/>
              <w:textAlignment w:val="baseline"/>
              <w:rPr>
                <w:rFonts w:ascii="Segoe UI" w:hAnsi="Segoe UI" w:cs="Segoe UI"/>
                <w:color w:val="002060"/>
                <w:sz w:val="18"/>
                <w:szCs w:val="18"/>
              </w:rPr>
            </w:pPr>
            <w:r w:rsidRPr="00213E91">
              <w:rPr>
                <w:rStyle w:val="eop"/>
                <w:rFonts w:ascii="Arial" w:eastAsiaTheme="majorEastAsia" w:hAnsi="Arial" w:cs="Arial"/>
                <w:color w:val="002060"/>
                <w:sz w:val="20"/>
                <w:szCs w:val="20"/>
              </w:rPr>
              <w:t> </w:t>
            </w:r>
          </w:p>
          <w:p w14:paraId="1925F21F" w14:textId="77777777" w:rsidR="004D4154" w:rsidRPr="00213E91" w:rsidRDefault="004D4154" w:rsidP="004D4154">
            <w:pPr>
              <w:pStyle w:val="paragraph"/>
              <w:spacing w:before="0" w:beforeAutospacing="0" w:after="0" w:afterAutospacing="0"/>
              <w:textAlignment w:val="baseline"/>
              <w:rPr>
                <w:rFonts w:ascii="Segoe UI" w:hAnsi="Segoe UI" w:cs="Segoe UI"/>
                <w:color w:val="002060"/>
                <w:sz w:val="18"/>
                <w:szCs w:val="18"/>
              </w:rPr>
            </w:pPr>
            <w:r w:rsidRPr="00213E91">
              <w:rPr>
                <w:rStyle w:val="normaltextrun"/>
                <w:rFonts w:ascii="Arial" w:eastAsiaTheme="majorEastAsia" w:hAnsi="Arial" w:cs="Arial"/>
                <w:color w:val="002060"/>
                <w:sz w:val="20"/>
                <w:szCs w:val="20"/>
              </w:rPr>
              <w:t>The focus of these sessions will be hearing the voice of the person. The aim is to identify and share good practice when the adult or child's voice has been heard, and what we can do differently when we haven’t heard their voices.</w:t>
            </w:r>
            <w:r w:rsidRPr="00213E91">
              <w:rPr>
                <w:rStyle w:val="eop"/>
                <w:rFonts w:ascii="Arial" w:eastAsiaTheme="majorEastAsia" w:hAnsi="Arial" w:cs="Arial"/>
                <w:color w:val="002060"/>
                <w:sz w:val="20"/>
                <w:szCs w:val="20"/>
              </w:rPr>
              <w:t> </w:t>
            </w:r>
          </w:p>
          <w:p w14:paraId="5FC6570B" w14:textId="77777777" w:rsidR="004D4154" w:rsidRPr="00213E91" w:rsidRDefault="004D4154" w:rsidP="004D4154">
            <w:pPr>
              <w:pStyle w:val="paragraph"/>
              <w:spacing w:before="0" w:beforeAutospacing="0" w:after="0" w:afterAutospacing="0"/>
              <w:textAlignment w:val="baseline"/>
              <w:rPr>
                <w:rFonts w:ascii="Segoe UI" w:hAnsi="Segoe UI" w:cs="Segoe UI"/>
                <w:color w:val="002060"/>
                <w:sz w:val="18"/>
                <w:szCs w:val="18"/>
              </w:rPr>
            </w:pPr>
            <w:r w:rsidRPr="00213E91">
              <w:rPr>
                <w:rStyle w:val="eop"/>
                <w:rFonts w:ascii="Arial" w:eastAsiaTheme="majorEastAsia" w:hAnsi="Arial" w:cs="Arial"/>
                <w:color w:val="002060"/>
                <w:sz w:val="20"/>
                <w:szCs w:val="20"/>
              </w:rPr>
              <w:t> </w:t>
            </w:r>
          </w:p>
          <w:p w14:paraId="57061B49" w14:textId="77777777" w:rsidR="004D4154" w:rsidRPr="00213E91" w:rsidRDefault="004D4154" w:rsidP="004D4154">
            <w:pPr>
              <w:pStyle w:val="paragraph"/>
              <w:spacing w:before="0" w:beforeAutospacing="0" w:after="0" w:afterAutospacing="0"/>
              <w:textAlignment w:val="baseline"/>
              <w:rPr>
                <w:rFonts w:ascii="Segoe UI" w:hAnsi="Segoe UI" w:cs="Segoe UI"/>
                <w:color w:val="002060"/>
                <w:sz w:val="18"/>
                <w:szCs w:val="18"/>
              </w:rPr>
            </w:pPr>
            <w:r w:rsidRPr="00213E91">
              <w:rPr>
                <w:rStyle w:val="normaltextrun"/>
                <w:rFonts w:ascii="Arial" w:eastAsiaTheme="majorEastAsia" w:hAnsi="Arial" w:cs="Arial"/>
                <w:color w:val="002060"/>
                <w:sz w:val="20"/>
                <w:szCs w:val="20"/>
              </w:rPr>
              <w:t>These Learning Events are taking place on the following dates:</w:t>
            </w:r>
            <w:r w:rsidRPr="00213E91">
              <w:rPr>
                <w:rStyle w:val="eop"/>
                <w:rFonts w:ascii="Arial" w:eastAsiaTheme="majorEastAsia" w:hAnsi="Arial" w:cs="Arial"/>
                <w:color w:val="002060"/>
                <w:sz w:val="20"/>
                <w:szCs w:val="20"/>
              </w:rPr>
              <w:t> </w:t>
            </w:r>
          </w:p>
          <w:p w14:paraId="205194A4" w14:textId="77777777" w:rsidR="004D4154" w:rsidRPr="00213E91" w:rsidRDefault="004D4154" w:rsidP="004D4154">
            <w:pPr>
              <w:pStyle w:val="paragraph"/>
              <w:spacing w:before="0" w:beforeAutospacing="0" w:after="0" w:afterAutospacing="0"/>
              <w:textAlignment w:val="baseline"/>
              <w:rPr>
                <w:rFonts w:ascii="Segoe UI" w:hAnsi="Segoe UI" w:cs="Segoe UI"/>
                <w:color w:val="002060"/>
                <w:sz w:val="18"/>
                <w:szCs w:val="18"/>
              </w:rPr>
            </w:pPr>
            <w:r w:rsidRPr="00213E91">
              <w:rPr>
                <w:rStyle w:val="eop"/>
                <w:rFonts w:ascii="Arial" w:eastAsiaTheme="majorEastAsia" w:hAnsi="Arial" w:cs="Arial"/>
                <w:color w:val="002060"/>
                <w:sz w:val="20"/>
                <w:szCs w:val="20"/>
              </w:rPr>
              <w:t> </w:t>
            </w:r>
          </w:p>
          <w:p w14:paraId="086ED300" w14:textId="77777777" w:rsidR="004D4154" w:rsidRPr="00FA5F50" w:rsidRDefault="004D4154" w:rsidP="004D4154">
            <w:pPr>
              <w:pStyle w:val="paragraph"/>
              <w:numPr>
                <w:ilvl w:val="0"/>
                <w:numId w:val="28"/>
              </w:numPr>
              <w:spacing w:before="0" w:beforeAutospacing="0" w:after="0" w:afterAutospacing="0"/>
              <w:ind w:left="1080" w:firstLine="0"/>
              <w:textAlignment w:val="baseline"/>
              <w:rPr>
                <w:rFonts w:ascii="Arial" w:hAnsi="Arial" w:cs="Arial"/>
                <w:b/>
                <w:bCs/>
                <w:color w:val="196B24" w:themeColor="accent3"/>
                <w:sz w:val="20"/>
                <w:szCs w:val="20"/>
              </w:rPr>
            </w:pPr>
            <w:hyperlink r:id="rId42" w:tgtFrame="_blank" w:history="1">
              <w:r w:rsidRPr="00FA5F50">
                <w:rPr>
                  <w:rStyle w:val="normaltextrun"/>
                  <w:rFonts w:ascii="Arial" w:eastAsiaTheme="majorEastAsia" w:hAnsi="Arial" w:cs="Arial"/>
                  <w:b/>
                  <w:bCs/>
                  <w:color w:val="196B24" w:themeColor="accent3"/>
                  <w:sz w:val="20"/>
                  <w:szCs w:val="20"/>
                  <w:u w:val="single"/>
                </w:rPr>
                <w:t>Monday the 23rd of March 2026 - 10:00am - 11.30am</w:t>
              </w:r>
            </w:hyperlink>
            <w:r w:rsidRPr="00FA5F50">
              <w:rPr>
                <w:rStyle w:val="eop"/>
                <w:rFonts w:ascii="Arial" w:eastAsiaTheme="majorEastAsia" w:hAnsi="Arial" w:cs="Arial"/>
                <w:b/>
                <w:bCs/>
                <w:color w:val="196B24" w:themeColor="accent3"/>
                <w:sz w:val="20"/>
                <w:szCs w:val="20"/>
              </w:rPr>
              <w:t> </w:t>
            </w:r>
          </w:p>
          <w:p w14:paraId="1EA15DC6" w14:textId="77777777" w:rsidR="004D4154" w:rsidRPr="00FA5F50" w:rsidRDefault="004D4154" w:rsidP="004D4154">
            <w:pPr>
              <w:pStyle w:val="paragraph"/>
              <w:numPr>
                <w:ilvl w:val="0"/>
                <w:numId w:val="29"/>
              </w:numPr>
              <w:spacing w:before="0" w:beforeAutospacing="0" w:after="0" w:afterAutospacing="0"/>
              <w:ind w:left="1080" w:firstLine="0"/>
              <w:textAlignment w:val="baseline"/>
              <w:rPr>
                <w:rFonts w:ascii="Arial" w:hAnsi="Arial" w:cs="Arial"/>
                <w:b/>
                <w:bCs/>
                <w:color w:val="196B24" w:themeColor="accent3"/>
                <w:sz w:val="20"/>
                <w:szCs w:val="20"/>
              </w:rPr>
            </w:pPr>
            <w:hyperlink r:id="rId43" w:tgtFrame="_blank" w:history="1">
              <w:r w:rsidRPr="00FA5F50">
                <w:rPr>
                  <w:rStyle w:val="normaltextrun"/>
                  <w:rFonts w:ascii="Arial" w:eastAsiaTheme="majorEastAsia" w:hAnsi="Arial" w:cs="Arial"/>
                  <w:b/>
                  <w:bCs/>
                  <w:color w:val="196B24" w:themeColor="accent3"/>
                  <w:sz w:val="20"/>
                  <w:szCs w:val="20"/>
                  <w:u w:val="single"/>
                </w:rPr>
                <w:t>Tuesday the 31</w:t>
              </w:r>
              <w:r w:rsidRPr="00FA5F50">
                <w:rPr>
                  <w:rStyle w:val="normaltextrun"/>
                  <w:rFonts w:ascii="Arial" w:eastAsiaTheme="majorEastAsia" w:hAnsi="Arial" w:cs="Arial"/>
                  <w:b/>
                  <w:bCs/>
                  <w:color w:val="196B24" w:themeColor="accent3"/>
                  <w:sz w:val="16"/>
                  <w:szCs w:val="16"/>
                  <w:u w:val="single"/>
                  <w:vertAlign w:val="superscript"/>
                </w:rPr>
                <w:t>st</w:t>
              </w:r>
              <w:r w:rsidRPr="00FA5F50">
                <w:rPr>
                  <w:rStyle w:val="normaltextrun"/>
                  <w:rFonts w:ascii="Arial" w:eastAsiaTheme="majorEastAsia" w:hAnsi="Arial" w:cs="Arial"/>
                  <w:b/>
                  <w:bCs/>
                  <w:color w:val="196B24" w:themeColor="accent3"/>
                  <w:sz w:val="20"/>
                  <w:szCs w:val="20"/>
                  <w:u w:val="single"/>
                </w:rPr>
                <w:t> of March 2026 7:00pm - 8.30pm</w:t>
              </w:r>
            </w:hyperlink>
            <w:r w:rsidRPr="00FA5F50">
              <w:rPr>
                <w:rStyle w:val="eop"/>
                <w:rFonts w:ascii="Arial" w:eastAsiaTheme="majorEastAsia" w:hAnsi="Arial" w:cs="Arial"/>
                <w:b/>
                <w:bCs/>
                <w:color w:val="196B24" w:themeColor="accent3"/>
                <w:sz w:val="20"/>
                <w:szCs w:val="20"/>
              </w:rPr>
              <w:t> </w:t>
            </w:r>
          </w:p>
          <w:p w14:paraId="591F369B" w14:textId="0DA8C01B" w:rsidR="00223A3A" w:rsidRPr="00213E91" w:rsidRDefault="00223A3A" w:rsidP="00492CB1">
            <w:pPr>
              <w:pStyle w:val="paragraph"/>
              <w:spacing w:before="0" w:beforeAutospacing="0" w:after="0" w:afterAutospacing="0"/>
              <w:textAlignment w:val="baseline"/>
              <w:rPr>
                <w:b/>
                <w:bCs/>
                <w:color w:val="002060"/>
              </w:rPr>
            </w:pPr>
          </w:p>
        </w:tc>
      </w:tr>
    </w:tbl>
    <w:p w14:paraId="4BB3927E" w14:textId="77777777" w:rsidR="00274275" w:rsidRPr="00213E91" w:rsidRDefault="00274275">
      <w:pPr>
        <w:rPr>
          <w:color w:val="002060"/>
        </w:rPr>
      </w:pPr>
      <w:r w:rsidRPr="00213E91">
        <w:rPr>
          <w:color w:val="002060"/>
        </w:rPr>
        <w:lastRenderedPageBreak/>
        <w:br w:type="page"/>
      </w:r>
    </w:p>
    <w:tbl>
      <w:tblPr>
        <w:tblW w:w="0" w:type="auto"/>
        <w:tblInd w:w="-15" w:type="dxa"/>
        <w:tblCellMar>
          <w:left w:w="0" w:type="dxa"/>
          <w:right w:w="0" w:type="dxa"/>
        </w:tblCellMar>
        <w:tblLook w:val="04A0" w:firstRow="1" w:lastRow="0" w:firstColumn="1" w:lastColumn="0" w:noHBand="0" w:noVBand="1"/>
      </w:tblPr>
      <w:tblGrid>
        <w:gridCol w:w="9011"/>
      </w:tblGrid>
      <w:tr w:rsidR="00F63D82" w:rsidRPr="00213E91" w14:paraId="09B572ED" w14:textId="77777777" w:rsidTr="00223A3A">
        <w:tc>
          <w:tcPr>
            <w:tcW w:w="9011" w:type="dxa"/>
            <w:tcBorders>
              <w:top w:val="nil"/>
              <w:left w:val="single" w:sz="12" w:space="0" w:color="0F9ED5"/>
              <w:bottom w:val="single" w:sz="12" w:space="0" w:color="4EA72E"/>
              <w:right w:val="single" w:sz="12" w:space="0" w:color="0F9ED5"/>
            </w:tcBorders>
            <w:shd w:val="clear" w:color="auto" w:fill="D9F2D0"/>
            <w:tcMar>
              <w:top w:w="0" w:type="dxa"/>
              <w:left w:w="108" w:type="dxa"/>
              <w:bottom w:w="0" w:type="dxa"/>
              <w:right w:w="108" w:type="dxa"/>
            </w:tcMar>
          </w:tcPr>
          <w:p w14:paraId="36D88573" w14:textId="77777777" w:rsidR="00D238F8" w:rsidRDefault="00D238F8" w:rsidP="00D238F8">
            <w:pPr>
              <w:spacing w:after="0"/>
              <w:rPr>
                <w:b/>
                <w:bCs/>
                <w:color w:val="002060"/>
                <w:u w:val="single"/>
              </w:rPr>
            </w:pPr>
            <w:r w:rsidRPr="00D238F8">
              <w:rPr>
                <w:b/>
                <w:bCs/>
                <w:color w:val="002060"/>
                <w:u w:val="single"/>
              </w:rPr>
              <w:lastRenderedPageBreak/>
              <w:t>Learning from Two Tragic Deaths in Shropshire Families - In Person at Guildhall</w:t>
            </w:r>
          </w:p>
          <w:p w14:paraId="3F12E9B4" w14:textId="598A78C7" w:rsidR="00D238F8" w:rsidRDefault="008947C6" w:rsidP="00D238F8">
            <w:pPr>
              <w:spacing w:after="0"/>
              <w:rPr>
                <w:b/>
                <w:bCs/>
                <w:color w:val="002060"/>
                <w:u w:val="single"/>
              </w:rPr>
            </w:pPr>
            <w:r>
              <w:rPr>
                <w:b/>
                <w:bCs/>
                <w:noProof/>
                <w:color w:val="002060"/>
                <w:u w:val="single"/>
              </w:rPr>
              <w:drawing>
                <wp:anchor distT="0" distB="0" distL="114300" distR="114300" simplePos="0" relativeHeight="251658251" behindDoc="0" locked="0" layoutInCell="1" allowOverlap="1" wp14:anchorId="00BB63EA" wp14:editId="32A261D5">
                  <wp:simplePos x="0" y="0"/>
                  <wp:positionH relativeFrom="column">
                    <wp:posOffset>249382</wp:posOffset>
                  </wp:positionH>
                  <wp:positionV relativeFrom="paragraph">
                    <wp:posOffset>221998</wp:posOffset>
                  </wp:positionV>
                  <wp:extent cx="4803341" cy="1199895"/>
                  <wp:effectExtent l="0" t="0" r="0" b="635"/>
                  <wp:wrapTopAndBottom/>
                  <wp:docPr id="151367108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803341" cy="1199895"/>
                          </a:xfrm>
                          <a:prstGeom prst="rect">
                            <a:avLst/>
                          </a:prstGeom>
                          <a:noFill/>
                        </pic:spPr>
                      </pic:pic>
                    </a:graphicData>
                  </a:graphic>
                </wp:anchor>
              </w:drawing>
            </w:r>
          </w:p>
          <w:p w14:paraId="36528EDF" w14:textId="77777777" w:rsidR="00D238F8" w:rsidRPr="00D238F8" w:rsidRDefault="00D238F8" w:rsidP="00D238F8">
            <w:pPr>
              <w:spacing w:after="0"/>
              <w:rPr>
                <w:b/>
                <w:bCs/>
                <w:color w:val="002060"/>
                <w:u w:val="single"/>
              </w:rPr>
            </w:pPr>
          </w:p>
          <w:p w14:paraId="25BFBF88" w14:textId="7579328F" w:rsidR="000B551F" w:rsidRDefault="000B551F" w:rsidP="000B551F">
            <w:pPr>
              <w:spacing w:after="0"/>
              <w:rPr>
                <w:color w:val="002060"/>
              </w:rPr>
            </w:pPr>
            <w:r w:rsidRPr="000B551F">
              <w:rPr>
                <w:color w:val="002060"/>
              </w:rPr>
              <w:t>Register now to secure your place and be part of this important discussion on safeguarding practices.</w:t>
            </w:r>
          </w:p>
          <w:p w14:paraId="53B8D967" w14:textId="77777777" w:rsidR="000B551F" w:rsidRPr="000B551F" w:rsidRDefault="000B551F" w:rsidP="000B551F">
            <w:pPr>
              <w:spacing w:after="0"/>
              <w:rPr>
                <w:color w:val="002060"/>
              </w:rPr>
            </w:pPr>
          </w:p>
          <w:p w14:paraId="48239867" w14:textId="77777777" w:rsidR="000B551F" w:rsidRDefault="000B551F" w:rsidP="000B551F">
            <w:pPr>
              <w:spacing w:after="0"/>
              <w:rPr>
                <w:color w:val="002060"/>
              </w:rPr>
            </w:pPr>
            <w:r w:rsidRPr="000B551F">
              <w:rPr>
                <w:color w:val="002060"/>
              </w:rPr>
              <w:t>This free, three-hour learning event is open to all frontline practitioners and managers who work with adults, children, and families.</w:t>
            </w:r>
          </w:p>
          <w:p w14:paraId="434832FF" w14:textId="77777777" w:rsidR="000B551F" w:rsidRPr="000B551F" w:rsidRDefault="000B551F" w:rsidP="000B551F">
            <w:pPr>
              <w:spacing w:after="0"/>
              <w:rPr>
                <w:color w:val="002060"/>
              </w:rPr>
            </w:pPr>
          </w:p>
          <w:p w14:paraId="189A72A6" w14:textId="77777777" w:rsidR="000B551F" w:rsidRPr="000B551F" w:rsidRDefault="000B551F" w:rsidP="000B551F">
            <w:pPr>
              <w:spacing w:after="0"/>
              <w:rPr>
                <w:b/>
                <w:bCs/>
                <w:color w:val="002060"/>
              </w:rPr>
            </w:pPr>
            <w:r w:rsidRPr="000B551F">
              <w:rPr>
                <w:b/>
                <w:bCs/>
                <w:color w:val="002060"/>
              </w:rPr>
              <w:t>In Person - Guildhall Shrewsbury</w:t>
            </w:r>
          </w:p>
          <w:p w14:paraId="44354379" w14:textId="2EC7B2A3" w:rsidR="000B551F" w:rsidRPr="000B551F" w:rsidRDefault="000B551F" w:rsidP="000B551F">
            <w:pPr>
              <w:spacing w:after="0"/>
              <w:rPr>
                <w:b/>
                <w:bCs/>
                <w:color w:val="002060"/>
              </w:rPr>
            </w:pPr>
            <w:r w:rsidRPr="000B551F">
              <w:rPr>
                <w:b/>
                <w:bCs/>
                <w:color w:val="002060"/>
              </w:rPr>
              <w:t>Monday 13</w:t>
            </w:r>
            <w:r w:rsidRPr="000B551F">
              <w:rPr>
                <w:b/>
                <w:bCs/>
                <w:color w:val="002060"/>
                <w:vertAlign w:val="superscript"/>
              </w:rPr>
              <w:t>th</w:t>
            </w:r>
            <w:r w:rsidRPr="000B551F">
              <w:rPr>
                <w:b/>
                <w:bCs/>
                <w:color w:val="002060"/>
              </w:rPr>
              <w:t xml:space="preserve"> April 2026</w:t>
            </w:r>
          </w:p>
          <w:p w14:paraId="756A0E00" w14:textId="742FDE76" w:rsidR="000B551F" w:rsidRDefault="000B551F" w:rsidP="000B551F">
            <w:pPr>
              <w:spacing w:after="0"/>
              <w:rPr>
                <w:b/>
                <w:bCs/>
                <w:color w:val="002060"/>
              </w:rPr>
            </w:pPr>
            <w:r w:rsidRPr="000B551F">
              <w:rPr>
                <w:b/>
                <w:bCs/>
                <w:color w:val="002060"/>
              </w:rPr>
              <w:t>09:30-12:30</w:t>
            </w:r>
          </w:p>
          <w:p w14:paraId="3A84A76D" w14:textId="77777777" w:rsidR="000B5CE0" w:rsidRPr="000B551F" w:rsidRDefault="000B5CE0" w:rsidP="000B551F">
            <w:pPr>
              <w:spacing w:after="0"/>
              <w:rPr>
                <w:b/>
                <w:bCs/>
                <w:color w:val="002060"/>
              </w:rPr>
            </w:pPr>
          </w:p>
          <w:p w14:paraId="6439E4EA" w14:textId="089FC6B4" w:rsidR="008111DB" w:rsidRPr="000B5CE0" w:rsidRDefault="000B5CE0" w:rsidP="000B5CE0">
            <w:pPr>
              <w:spacing w:after="0"/>
              <w:jc w:val="center"/>
              <w:rPr>
                <w:b/>
                <w:bCs/>
                <w:color w:val="002060"/>
              </w:rPr>
            </w:pPr>
            <w:r w:rsidRPr="000B5CE0">
              <w:rPr>
                <w:b/>
                <w:bCs/>
                <w:color w:val="002060"/>
              </w:rPr>
              <w:t xml:space="preserve">To register, follow this link: </w:t>
            </w:r>
            <w:hyperlink r:id="rId45" w:history="1">
              <w:r w:rsidR="00AB027C" w:rsidRPr="00FA5F50">
                <w:rPr>
                  <w:rStyle w:val="Hyperlink"/>
                  <w:b/>
                  <w:bCs/>
                  <w:color w:val="196B24" w:themeColor="accent3"/>
                </w:rPr>
                <w:t>Learning from Two Tragic Deaths in Shropshire Families - In Person at Guildhall</w:t>
              </w:r>
            </w:hyperlink>
          </w:p>
          <w:p w14:paraId="7BC202F4" w14:textId="77777777" w:rsidR="000B5CE0" w:rsidRDefault="000B5CE0" w:rsidP="000B551F">
            <w:pPr>
              <w:spacing w:after="0"/>
              <w:rPr>
                <w:color w:val="002060"/>
              </w:rPr>
            </w:pPr>
          </w:p>
          <w:p w14:paraId="6DDC1F0B" w14:textId="3D2D4572" w:rsidR="00A51E85" w:rsidRDefault="000B551F" w:rsidP="000B551F">
            <w:pPr>
              <w:spacing w:after="0"/>
              <w:rPr>
                <w:color w:val="002060"/>
              </w:rPr>
            </w:pPr>
            <w:r w:rsidRPr="000B551F">
              <w:rPr>
                <w:color w:val="002060"/>
              </w:rPr>
              <w:t xml:space="preserve">We will be sharing the learning from two family case reviews in Shropshire where there </w:t>
            </w:r>
            <w:proofErr w:type="gramStart"/>
            <w:r w:rsidRPr="000B551F">
              <w:rPr>
                <w:color w:val="002060"/>
              </w:rPr>
              <w:t>was</w:t>
            </w:r>
            <w:proofErr w:type="gramEnd"/>
            <w:r w:rsidRPr="000B551F">
              <w:rPr>
                <w:color w:val="002060"/>
              </w:rPr>
              <w:t xml:space="preserve"> significant harm and deaths. For each of the families a joint Safeguarding Adult Review, and Child Safeguarding Practice Review was undertaken. The focus will be hearing and reflecting on the learning, to increase awareness and knowledge, and to understand how everyone can make a different in their everyday practice. </w:t>
            </w:r>
          </w:p>
          <w:p w14:paraId="7E47035D" w14:textId="77777777" w:rsidR="00A51E85" w:rsidRDefault="00A51E85" w:rsidP="000B551F">
            <w:pPr>
              <w:spacing w:after="0"/>
              <w:rPr>
                <w:color w:val="002060"/>
              </w:rPr>
            </w:pPr>
          </w:p>
          <w:p w14:paraId="782D0BDD" w14:textId="309FD1F9" w:rsidR="000B551F" w:rsidRDefault="000B551F" w:rsidP="000B551F">
            <w:pPr>
              <w:spacing w:after="0"/>
              <w:rPr>
                <w:color w:val="002060"/>
              </w:rPr>
            </w:pPr>
            <w:r w:rsidRPr="000B551F">
              <w:rPr>
                <w:color w:val="002060"/>
              </w:rPr>
              <w:t>By working together and sharing information across adult and children's services, we can better protect families and prevent future harm.</w:t>
            </w:r>
          </w:p>
          <w:p w14:paraId="4062ECA1" w14:textId="77777777" w:rsidR="00A51E85" w:rsidRPr="000B551F" w:rsidRDefault="00A51E85" w:rsidP="000B551F">
            <w:pPr>
              <w:spacing w:after="0"/>
              <w:rPr>
                <w:color w:val="002060"/>
              </w:rPr>
            </w:pPr>
          </w:p>
          <w:p w14:paraId="732D1B03" w14:textId="77777777" w:rsidR="000B551F" w:rsidRPr="000B551F" w:rsidRDefault="000B551F" w:rsidP="000B551F">
            <w:pPr>
              <w:spacing w:after="0"/>
              <w:rPr>
                <w:color w:val="002060"/>
              </w:rPr>
            </w:pPr>
            <w:r w:rsidRPr="000B551F">
              <w:rPr>
                <w:color w:val="002060"/>
              </w:rPr>
              <w:t>Please bring any refreshments that you require for the duration of the learning event. There is an onsite café at Guildhall.</w:t>
            </w:r>
          </w:p>
          <w:p w14:paraId="73EDED4C" w14:textId="77777777" w:rsidR="00F63D82" w:rsidRPr="00213E91" w:rsidRDefault="00F63D82" w:rsidP="00223A3A">
            <w:pPr>
              <w:rPr>
                <w:b/>
                <w:bCs/>
                <w:color w:val="002060"/>
                <w:u w:val="single"/>
              </w:rPr>
            </w:pPr>
          </w:p>
        </w:tc>
      </w:tr>
      <w:tr w:rsidR="00EA4CB2" w:rsidRPr="00213E91" w14:paraId="403C8D83" w14:textId="77777777" w:rsidTr="00223A3A">
        <w:tc>
          <w:tcPr>
            <w:tcW w:w="9011" w:type="dxa"/>
            <w:tcBorders>
              <w:top w:val="nil"/>
              <w:left w:val="single" w:sz="12" w:space="0" w:color="0F9ED5"/>
              <w:bottom w:val="single" w:sz="12" w:space="0" w:color="4EA72E"/>
              <w:right w:val="single" w:sz="12" w:space="0" w:color="0F9ED5"/>
            </w:tcBorders>
            <w:shd w:val="clear" w:color="auto" w:fill="D9F2D0"/>
            <w:tcMar>
              <w:top w:w="0" w:type="dxa"/>
              <w:left w:w="108" w:type="dxa"/>
              <w:bottom w:w="0" w:type="dxa"/>
              <w:right w:w="108" w:type="dxa"/>
            </w:tcMar>
          </w:tcPr>
          <w:p w14:paraId="02D9F559" w14:textId="7CD19694" w:rsidR="00AE014E" w:rsidRDefault="00EA4CB2" w:rsidP="00AE014E">
            <w:pPr>
              <w:rPr>
                <w:b/>
                <w:bCs/>
                <w:color w:val="002060"/>
                <w:u w:val="single"/>
              </w:rPr>
            </w:pPr>
            <w:r>
              <w:rPr>
                <w:b/>
                <w:bCs/>
                <w:color w:val="002060"/>
                <w:u w:val="single"/>
              </w:rPr>
              <w:t>Train the Trainers- Day 1 March 4</w:t>
            </w:r>
            <w:r w:rsidRPr="00EA4CB2">
              <w:rPr>
                <w:b/>
                <w:bCs/>
                <w:color w:val="002060"/>
                <w:u w:val="single"/>
                <w:vertAlign w:val="superscript"/>
              </w:rPr>
              <w:t>th</w:t>
            </w:r>
            <w:proofErr w:type="gramStart"/>
            <w:r>
              <w:rPr>
                <w:b/>
                <w:bCs/>
                <w:color w:val="002060"/>
                <w:u w:val="single"/>
              </w:rPr>
              <w:t xml:space="preserve"> 2026</w:t>
            </w:r>
            <w:proofErr w:type="gramEnd"/>
          </w:p>
          <w:p w14:paraId="04E9F1AB" w14:textId="75BB6F3C" w:rsidR="009E69B8" w:rsidRPr="00AE014E" w:rsidRDefault="00FC30A5" w:rsidP="00FC30A5">
            <w:pPr>
              <w:jc w:val="center"/>
              <w:rPr>
                <w:b/>
                <w:bCs/>
                <w:color w:val="002060"/>
                <w:u w:val="single"/>
              </w:rPr>
            </w:pPr>
            <w:r>
              <w:rPr>
                <w:noProof/>
              </w:rPr>
              <w:drawing>
                <wp:inline distT="0" distB="0" distL="0" distR="0" wp14:anchorId="4D409922" wp14:editId="61DB9428">
                  <wp:extent cx="2219153" cy="1394447"/>
                  <wp:effectExtent l="114300" t="114300" r="105410" b="111125"/>
                  <wp:docPr id="6405113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40357" cy="1407771"/>
                          </a:xfrm>
                          <a:prstGeom prst="rect">
                            <a:avLst/>
                          </a:prstGeom>
                          <a:noFill/>
                          <a:ln>
                            <a:noFill/>
                          </a:ln>
                          <a:effectLst>
                            <a:glow rad="101600">
                              <a:schemeClr val="accent3">
                                <a:satMod val="175000"/>
                                <a:alpha val="40000"/>
                              </a:schemeClr>
                            </a:glow>
                          </a:effectLst>
                        </pic:spPr>
                      </pic:pic>
                    </a:graphicData>
                  </a:graphic>
                </wp:inline>
              </w:drawing>
            </w:r>
          </w:p>
          <w:p w14:paraId="527D94D6" w14:textId="1E6FF5B7" w:rsidR="00AE014E" w:rsidRDefault="00AE014E" w:rsidP="00AE014E">
            <w:pPr>
              <w:rPr>
                <w:color w:val="002060"/>
              </w:rPr>
            </w:pPr>
            <w:r w:rsidRPr="00AE014E">
              <w:rPr>
                <w:color w:val="002060"/>
              </w:rPr>
              <w:lastRenderedPageBreak/>
              <w:t>Train the trainers is a 2-day course which will be held on Wednesdays 4th and 11th March 2026, this will enable participants to deliver Raising Awareness in Safeguarding and Protection Children (3 hour) multiagency training to all staff within their own organisation and agencies.</w:t>
            </w:r>
          </w:p>
          <w:p w14:paraId="7A0954BE" w14:textId="77777777" w:rsidR="00797C89" w:rsidRPr="00FA5F50" w:rsidRDefault="00797C89" w:rsidP="00797C89">
            <w:pPr>
              <w:rPr>
                <w:b/>
                <w:bCs/>
                <w:color w:val="196B24" w:themeColor="accent3"/>
              </w:rPr>
            </w:pPr>
            <w:hyperlink r:id="rId47" w:history="1">
              <w:r w:rsidRPr="00FA5F50">
                <w:rPr>
                  <w:rStyle w:val="Hyperlink"/>
                  <w:b/>
                  <w:bCs/>
                  <w:color w:val="196B24" w:themeColor="accent3"/>
                </w:rPr>
                <w:t>Train the Trainer Day 1 booking - 4th March 2026 - In Person Training</w:t>
              </w:r>
            </w:hyperlink>
          </w:p>
          <w:p w14:paraId="5304FA61" w14:textId="77777777" w:rsidR="00797C89" w:rsidRPr="00FA5F50" w:rsidRDefault="00797C89" w:rsidP="00797C89">
            <w:pPr>
              <w:rPr>
                <w:b/>
                <w:bCs/>
                <w:color w:val="196B24" w:themeColor="accent3"/>
              </w:rPr>
            </w:pPr>
            <w:hyperlink r:id="rId48" w:history="1">
              <w:r w:rsidRPr="00FA5F50">
                <w:rPr>
                  <w:rStyle w:val="Hyperlink"/>
                  <w:b/>
                  <w:bCs/>
                  <w:color w:val="196B24" w:themeColor="accent3"/>
                </w:rPr>
                <w:t>Train the Trainer Day 2 booking - 11th March 2026 - In Person Training</w:t>
              </w:r>
            </w:hyperlink>
          </w:p>
          <w:p w14:paraId="77FAA1AD" w14:textId="12A78764" w:rsidR="00AE014E" w:rsidRPr="00AE014E" w:rsidRDefault="00AE014E" w:rsidP="00AE014E">
            <w:pPr>
              <w:rPr>
                <w:color w:val="002060"/>
              </w:rPr>
            </w:pPr>
            <w:r w:rsidRPr="00AE014E">
              <w:rPr>
                <w:color w:val="002060"/>
              </w:rPr>
              <w:t>All training resources and handouts are online and are provided by Shropshire Safeguarding Community Partnership Learning and Development Co-ordinator.</w:t>
            </w:r>
          </w:p>
          <w:p w14:paraId="4CDB9C19" w14:textId="21B98BE3" w:rsidR="00AE014E" w:rsidRDefault="00AE014E" w:rsidP="00FC30A5">
            <w:pPr>
              <w:jc w:val="center"/>
              <w:rPr>
                <w:b/>
                <w:bCs/>
                <w:color w:val="002060"/>
              </w:rPr>
            </w:pPr>
            <w:r w:rsidRPr="00FC30A5">
              <w:rPr>
                <w:b/>
                <w:bCs/>
                <w:color w:val="002060"/>
              </w:rPr>
              <w:t xml:space="preserve">Both days must be booked on and attended at Fitzroy academy, </w:t>
            </w:r>
            <w:proofErr w:type="spellStart"/>
            <w:r w:rsidRPr="00FC30A5">
              <w:rPr>
                <w:b/>
                <w:bCs/>
                <w:color w:val="002060"/>
              </w:rPr>
              <w:t>Cruckton</w:t>
            </w:r>
            <w:proofErr w:type="spellEnd"/>
            <w:r w:rsidRPr="00FC30A5">
              <w:rPr>
                <w:b/>
                <w:bCs/>
                <w:color w:val="002060"/>
              </w:rPr>
              <w:t>, Shrewsbury SY5 8PR</w:t>
            </w:r>
          </w:p>
          <w:p w14:paraId="4C28A658" w14:textId="77D48A11" w:rsidR="0010456A" w:rsidRDefault="00933ED3" w:rsidP="00FC30A5">
            <w:pPr>
              <w:jc w:val="center"/>
              <w:rPr>
                <w:b/>
                <w:bCs/>
                <w:color w:val="002060"/>
              </w:rPr>
            </w:pPr>
            <w:r>
              <w:rPr>
                <w:b/>
                <w:bCs/>
                <w:noProof/>
                <w:color w:val="002060"/>
              </w:rPr>
              <w:drawing>
                <wp:anchor distT="0" distB="0" distL="114300" distR="114300" simplePos="0" relativeHeight="251658254" behindDoc="0" locked="0" layoutInCell="1" allowOverlap="1" wp14:anchorId="1DCA886E" wp14:editId="01C97F4F">
                  <wp:simplePos x="0" y="0"/>
                  <wp:positionH relativeFrom="column">
                    <wp:posOffset>2409825</wp:posOffset>
                  </wp:positionH>
                  <wp:positionV relativeFrom="paragraph">
                    <wp:posOffset>210178</wp:posOffset>
                  </wp:positionV>
                  <wp:extent cx="755834" cy="755834"/>
                  <wp:effectExtent l="0" t="0" r="6350" b="6350"/>
                  <wp:wrapTopAndBottom/>
                  <wp:docPr id="1031995556" name="Picture 1" descr="A qr code with blu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995556" name="Picture 1" descr="A qr code with blue squares&#10;&#10;AI-generated content may be incorrec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55834" cy="755834"/>
                          </a:xfrm>
                          <a:prstGeom prst="rect">
                            <a:avLst/>
                          </a:prstGeom>
                        </pic:spPr>
                      </pic:pic>
                    </a:graphicData>
                  </a:graphic>
                </wp:anchor>
              </w:drawing>
            </w:r>
            <w:r w:rsidR="00A76EF2">
              <w:rPr>
                <w:b/>
                <w:bCs/>
                <w:color w:val="002060"/>
              </w:rPr>
              <w:t>Follow the QR Code to access Google Maps for this location</w:t>
            </w:r>
            <w:r w:rsidR="0010456A">
              <w:rPr>
                <w:b/>
                <w:bCs/>
                <w:color w:val="002060"/>
              </w:rPr>
              <w:t xml:space="preserve"> </w:t>
            </w:r>
          </w:p>
          <w:p w14:paraId="0FF36EC3" w14:textId="0E417F9E" w:rsidR="00A76EF2" w:rsidRDefault="0010456A" w:rsidP="00FC30A5">
            <w:pPr>
              <w:jc w:val="center"/>
              <w:rPr>
                <w:b/>
                <w:bCs/>
                <w:color w:val="002060"/>
              </w:rPr>
            </w:pPr>
            <w:r>
              <w:rPr>
                <w:b/>
                <w:bCs/>
                <w:color w:val="002060"/>
              </w:rPr>
              <w:t>or follow the link here</w:t>
            </w:r>
            <w:r w:rsidR="00A76EF2">
              <w:rPr>
                <w:b/>
                <w:bCs/>
                <w:color w:val="002060"/>
              </w:rPr>
              <w:t>:</w:t>
            </w:r>
            <w:r w:rsidR="00933ED3">
              <w:rPr>
                <w:b/>
                <w:bCs/>
                <w:color w:val="002060"/>
              </w:rPr>
              <w:t xml:space="preserve"> </w:t>
            </w:r>
            <w:hyperlink r:id="rId50" w:history="1">
              <w:r w:rsidR="00933ED3" w:rsidRPr="00FA5F50">
                <w:rPr>
                  <w:rStyle w:val="Hyperlink"/>
                  <w:b/>
                  <w:bCs/>
                  <w:color w:val="196B24" w:themeColor="accent3"/>
                </w:rPr>
                <w:t xml:space="preserve">Directions to Fitzroy Academy, </w:t>
              </w:r>
              <w:proofErr w:type="spellStart"/>
              <w:r w:rsidR="00933ED3" w:rsidRPr="00FA5F50">
                <w:rPr>
                  <w:rStyle w:val="Hyperlink"/>
                  <w:b/>
                  <w:bCs/>
                  <w:color w:val="196B24" w:themeColor="accent3"/>
                </w:rPr>
                <w:t>Cruckton</w:t>
              </w:r>
              <w:proofErr w:type="spellEnd"/>
              <w:r w:rsidR="00933ED3" w:rsidRPr="00FA5F50">
                <w:rPr>
                  <w:rStyle w:val="Hyperlink"/>
                  <w:b/>
                  <w:bCs/>
                  <w:color w:val="196B24" w:themeColor="accent3"/>
                </w:rPr>
                <w:t>, Shrewsbury</w:t>
              </w:r>
            </w:hyperlink>
            <w:r w:rsidR="00933ED3" w:rsidRPr="00FA5F50">
              <w:rPr>
                <w:b/>
                <w:bCs/>
                <w:color w:val="196B24" w:themeColor="accent3"/>
              </w:rPr>
              <w:t xml:space="preserve"> </w:t>
            </w:r>
          </w:p>
          <w:p w14:paraId="200054A9" w14:textId="0BF9E3D4" w:rsidR="00AE014E" w:rsidRPr="00AE014E" w:rsidRDefault="00AE014E" w:rsidP="00AE014E">
            <w:pPr>
              <w:rPr>
                <w:color w:val="002060"/>
              </w:rPr>
            </w:pPr>
            <w:r w:rsidRPr="00AE014E">
              <w:rPr>
                <w:color w:val="002060"/>
              </w:rPr>
              <w:t xml:space="preserve">This is an in-person course. Once registered on the “webinar” your details will be saved for the course </w:t>
            </w:r>
            <w:r w:rsidR="00936805" w:rsidRPr="00AE014E">
              <w:rPr>
                <w:color w:val="002060"/>
              </w:rPr>
              <w:t>organiser,</w:t>
            </w:r>
            <w:r w:rsidRPr="00AE014E">
              <w:rPr>
                <w:color w:val="002060"/>
              </w:rPr>
              <w:t xml:space="preserve"> and you will have the option to add the date to your calendar. </w:t>
            </w:r>
          </w:p>
          <w:p w14:paraId="528AFBB3" w14:textId="77777777" w:rsidR="001F6497" w:rsidRDefault="00DD5C4D" w:rsidP="001A1CB6">
            <w:pPr>
              <w:jc w:val="center"/>
              <w:rPr>
                <w:b/>
                <w:bCs/>
                <w:color w:val="002060"/>
              </w:rPr>
            </w:pPr>
            <w:r w:rsidRPr="001A1CB6">
              <w:rPr>
                <w:b/>
                <w:bCs/>
                <w:color w:val="002060"/>
              </w:rPr>
              <w:t>For more information, please review the course information on the SSCP Website:</w:t>
            </w:r>
          </w:p>
          <w:p w14:paraId="7B6DD976" w14:textId="4BB75028" w:rsidR="00EA4CB2" w:rsidRPr="001A1CB6" w:rsidRDefault="00DD5C4D" w:rsidP="001A1CB6">
            <w:pPr>
              <w:jc w:val="center"/>
              <w:rPr>
                <w:b/>
                <w:bCs/>
                <w:color w:val="002060"/>
              </w:rPr>
            </w:pPr>
            <w:r w:rsidRPr="00FA5F50">
              <w:rPr>
                <w:b/>
                <w:bCs/>
                <w:color w:val="196B24" w:themeColor="accent3"/>
              </w:rPr>
              <w:t xml:space="preserve"> </w:t>
            </w:r>
            <w:hyperlink r:id="rId51" w:history="1">
              <w:r w:rsidR="001A1CB6" w:rsidRPr="00FA5F50">
                <w:rPr>
                  <w:rStyle w:val="Hyperlink"/>
                  <w:b/>
                  <w:bCs/>
                  <w:color w:val="196B24" w:themeColor="accent3"/>
                </w:rPr>
                <w:t>Train the Trainers (2 Day Course) — Shropshire Safeguarding Community Partnership</w:t>
              </w:r>
            </w:hyperlink>
          </w:p>
        </w:tc>
      </w:tr>
      <w:tr w:rsidR="00066FE9" w:rsidRPr="00213E91" w14:paraId="5C13D8AC" w14:textId="77777777" w:rsidTr="00223A3A">
        <w:tc>
          <w:tcPr>
            <w:tcW w:w="9011" w:type="dxa"/>
            <w:tcBorders>
              <w:top w:val="nil"/>
              <w:left w:val="single" w:sz="12" w:space="0" w:color="0F9ED5"/>
              <w:bottom w:val="single" w:sz="12" w:space="0" w:color="4EA72E"/>
              <w:right w:val="single" w:sz="12" w:space="0" w:color="0F9ED5"/>
            </w:tcBorders>
            <w:shd w:val="clear" w:color="auto" w:fill="D9F2D0"/>
            <w:tcMar>
              <w:top w:w="0" w:type="dxa"/>
              <w:left w:w="108" w:type="dxa"/>
              <w:bottom w:w="0" w:type="dxa"/>
              <w:right w:w="108" w:type="dxa"/>
            </w:tcMar>
          </w:tcPr>
          <w:p w14:paraId="0CA40581" w14:textId="62B80089" w:rsidR="00066FE9" w:rsidRDefault="00066FE9" w:rsidP="00223A3A">
            <w:pPr>
              <w:rPr>
                <w:b/>
                <w:bCs/>
                <w:color w:val="002060"/>
                <w:u w:val="single"/>
              </w:rPr>
            </w:pPr>
            <w:r>
              <w:rPr>
                <w:b/>
                <w:bCs/>
                <w:color w:val="002060"/>
                <w:u w:val="single"/>
              </w:rPr>
              <w:lastRenderedPageBreak/>
              <w:t>Children’s Portal-</w:t>
            </w:r>
            <w:r w:rsidR="00BE7A52">
              <w:rPr>
                <w:b/>
                <w:bCs/>
                <w:color w:val="002060"/>
                <w:u w:val="single"/>
              </w:rPr>
              <w:t>going live 9</w:t>
            </w:r>
            <w:r w:rsidR="00BE7A52" w:rsidRPr="00BE7A52">
              <w:rPr>
                <w:b/>
                <w:bCs/>
                <w:color w:val="002060"/>
                <w:u w:val="single"/>
                <w:vertAlign w:val="superscript"/>
              </w:rPr>
              <w:t>th</w:t>
            </w:r>
            <w:r w:rsidR="00BE7A52">
              <w:rPr>
                <w:b/>
                <w:bCs/>
                <w:color w:val="002060"/>
                <w:u w:val="single"/>
              </w:rPr>
              <w:t xml:space="preserve"> February 2026</w:t>
            </w:r>
          </w:p>
          <w:p w14:paraId="1371B862" w14:textId="47F96F18" w:rsidR="00BE7A52" w:rsidRDefault="00B04A4C" w:rsidP="00B04A4C">
            <w:pPr>
              <w:jc w:val="center"/>
              <w:rPr>
                <w:b/>
                <w:bCs/>
                <w:color w:val="002060"/>
              </w:rPr>
            </w:pPr>
            <w:r>
              <w:rPr>
                <w:noProof/>
                <w:color w:val="002060"/>
              </w:rPr>
              <w:drawing>
                <wp:anchor distT="0" distB="0" distL="114300" distR="114300" simplePos="0" relativeHeight="251658252" behindDoc="0" locked="0" layoutInCell="1" allowOverlap="1" wp14:anchorId="5A5505F5" wp14:editId="259A4D22">
                  <wp:simplePos x="0" y="0"/>
                  <wp:positionH relativeFrom="column">
                    <wp:posOffset>1827592</wp:posOffset>
                  </wp:positionH>
                  <wp:positionV relativeFrom="paragraph">
                    <wp:posOffset>185081</wp:posOffset>
                  </wp:positionV>
                  <wp:extent cx="1704975" cy="1348105"/>
                  <wp:effectExtent l="0" t="0" r="0" b="0"/>
                  <wp:wrapTopAndBottom/>
                  <wp:docPr id="650393781" name="Picture 1" descr="A group of white rectangular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393781" name="Picture 1" descr="A group of white rectangular objects&#10;&#10;AI-generated content may be incorrect."/>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704975" cy="1348105"/>
                          </a:xfrm>
                          <a:prstGeom prst="rect">
                            <a:avLst/>
                          </a:prstGeom>
                        </pic:spPr>
                      </pic:pic>
                    </a:graphicData>
                  </a:graphic>
                </wp:anchor>
              </w:drawing>
            </w:r>
            <w:r w:rsidR="00BE7A52" w:rsidRPr="00244422">
              <w:rPr>
                <w:color w:val="002060"/>
              </w:rPr>
              <w:t xml:space="preserve">The Children's Referral Portal is </w:t>
            </w:r>
            <w:r w:rsidR="00BE7A52" w:rsidRPr="00B04A4C">
              <w:rPr>
                <w:b/>
                <w:bCs/>
                <w:color w:val="002060"/>
              </w:rPr>
              <w:t>going live</w:t>
            </w:r>
            <w:r w:rsidR="00BE7A52" w:rsidRPr="00244422">
              <w:rPr>
                <w:b/>
                <w:bCs/>
                <w:color w:val="002060"/>
              </w:rPr>
              <w:t xml:space="preserve"> on Monday 9th February.</w:t>
            </w:r>
          </w:p>
          <w:p w14:paraId="3842395A" w14:textId="2C5DCD50" w:rsidR="00BE7A52" w:rsidRPr="00244422" w:rsidRDefault="00BE7A52" w:rsidP="00BE7A52">
            <w:pPr>
              <w:rPr>
                <w:color w:val="002060"/>
              </w:rPr>
            </w:pPr>
            <w:r w:rsidRPr="00244422">
              <w:rPr>
                <w:color w:val="002060"/>
              </w:rPr>
              <w:t xml:space="preserve">This Portal will help to streamline communication between families, professionals and Shropshire Council. The public-facing portal allows users to securely submit key </w:t>
            </w:r>
            <w:proofErr w:type="gramStart"/>
            <w:r w:rsidRPr="00244422">
              <w:rPr>
                <w:color w:val="002060"/>
              </w:rPr>
              <w:t>forms,</w:t>
            </w:r>
            <w:proofErr w:type="gramEnd"/>
            <w:r w:rsidRPr="00244422">
              <w:rPr>
                <w:color w:val="002060"/>
              </w:rPr>
              <w:t xml:space="preserve"> this includes Early Help referrals and non-urgent Safeguarding concerns. Please note we are not proposing any changes at this time to the current pathway to targeted early help. </w:t>
            </w:r>
          </w:p>
          <w:p w14:paraId="5F9EF880" w14:textId="77777777" w:rsidR="00BE7A52" w:rsidRPr="00244422" w:rsidRDefault="00BE7A52" w:rsidP="00BE7A52">
            <w:pPr>
              <w:rPr>
                <w:color w:val="002060"/>
              </w:rPr>
            </w:pPr>
            <w:r w:rsidRPr="00244422">
              <w:rPr>
                <w:color w:val="002060"/>
              </w:rPr>
              <w:t>A Professional will need to register once to start using the Portal (not every time) and it is very straightforward to use.</w:t>
            </w:r>
          </w:p>
          <w:p w14:paraId="3392B036" w14:textId="02A8CD63" w:rsidR="00BE7A52" w:rsidRPr="00244422" w:rsidRDefault="00BE7A52" w:rsidP="00BE7A52">
            <w:pPr>
              <w:rPr>
                <w:color w:val="002060"/>
              </w:rPr>
            </w:pPr>
            <w:r w:rsidRPr="00244422">
              <w:rPr>
                <w:color w:val="002060"/>
              </w:rPr>
              <w:t>The Portal will enable people to contact Shropshire Council at their convenience, not when our opening hours allow and they will reduce the need for paper-based communication and documentation, which can be prone to errors, delays, and losses.</w:t>
            </w:r>
          </w:p>
          <w:p w14:paraId="28DE08B1" w14:textId="20DC0B0F" w:rsidR="00BE7A52" w:rsidRPr="00244422" w:rsidRDefault="00BE7A52" w:rsidP="00BE7A52">
            <w:pPr>
              <w:rPr>
                <w:color w:val="002060"/>
              </w:rPr>
            </w:pPr>
            <w:r w:rsidRPr="00244422">
              <w:rPr>
                <w:color w:val="002060"/>
              </w:rPr>
              <w:t xml:space="preserve">This Portal will support the Compass and EHAST colleagues to ensure the correct information is gathered as efficiently and effectively as possible, therefore ensuring the decision making </w:t>
            </w:r>
            <w:r w:rsidRPr="00244422">
              <w:rPr>
                <w:color w:val="002060"/>
              </w:rPr>
              <w:lastRenderedPageBreak/>
              <w:t>based on this info, will lead to suitable, timely help and support for children and young people.</w:t>
            </w:r>
          </w:p>
          <w:p w14:paraId="02DC64CE" w14:textId="5CE5C4F2" w:rsidR="00BE7A52" w:rsidRPr="0069478F" w:rsidRDefault="00BE7A52" w:rsidP="00BE7A52">
            <w:pPr>
              <w:rPr>
                <w:color w:val="002060"/>
              </w:rPr>
            </w:pPr>
            <w:r w:rsidRPr="00244422">
              <w:rPr>
                <w:color w:val="002060"/>
              </w:rPr>
              <w:t xml:space="preserve">The Portal </w:t>
            </w:r>
            <w:r w:rsidR="00CB0ACE" w:rsidRPr="00CB0ACE">
              <w:rPr>
                <w:color w:val="002060"/>
              </w:rPr>
              <w:t>will be available on the SSCP local procedures pages of the West Midlands Safeguarding Procedures</w:t>
            </w:r>
            <w:r w:rsidR="00BF22C5">
              <w:rPr>
                <w:color w:val="002060"/>
              </w:rPr>
              <w:t xml:space="preserve"> here:</w:t>
            </w:r>
            <w:r w:rsidR="002C2956">
              <w:rPr>
                <w:color w:val="002060"/>
              </w:rPr>
              <w:t xml:space="preserve"> </w:t>
            </w:r>
            <w:hyperlink r:id="rId53" w:history="1">
              <w:r w:rsidR="002C2956" w:rsidRPr="00FA5F50">
                <w:rPr>
                  <w:rStyle w:val="Hyperlink"/>
                  <w:b/>
                  <w:bCs/>
                  <w:color w:val="196B24" w:themeColor="accent3"/>
                </w:rPr>
                <w:t>Local Guidance</w:t>
              </w:r>
            </w:hyperlink>
          </w:p>
        </w:tc>
      </w:tr>
      <w:tr w:rsidR="00213E91" w:rsidRPr="00213E91" w14:paraId="515B964A" w14:textId="77777777" w:rsidTr="00223A3A">
        <w:tc>
          <w:tcPr>
            <w:tcW w:w="9011" w:type="dxa"/>
            <w:tcBorders>
              <w:top w:val="nil"/>
              <w:left w:val="single" w:sz="12" w:space="0" w:color="0F9ED5"/>
              <w:bottom w:val="single" w:sz="12" w:space="0" w:color="4EA72E"/>
              <w:right w:val="single" w:sz="12" w:space="0" w:color="0F9ED5"/>
            </w:tcBorders>
            <w:shd w:val="clear" w:color="auto" w:fill="D9F2D0"/>
            <w:tcMar>
              <w:top w:w="0" w:type="dxa"/>
              <w:left w:w="108" w:type="dxa"/>
              <w:bottom w:w="0" w:type="dxa"/>
              <w:right w:w="108" w:type="dxa"/>
            </w:tcMar>
          </w:tcPr>
          <w:p w14:paraId="46A62A18" w14:textId="3014FC3A" w:rsidR="00223A3A" w:rsidRPr="00213E91" w:rsidRDefault="0059181C" w:rsidP="00223A3A">
            <w:pPr>
              <w:rPr>
                <w:b/>
                <w:bCs/>
                <w:color w:val="002060"/>
                <w:u w:val="single"/>
              </w:rPr>
            </w:pPr>
            <w:r w:rsidRPr="00213E91">
              <w:rPr>
                <w:b/>
                <w:bCs/>
                <w:color w:val="002060"/>
                <w:u w:val="single"/>
              </w:rPr>
              <w:lastRenderedPageBreak/>
              <w:t>Adoption Plus: Training Opportunit</w:t>
            </w:r>
            <w:r w:rsidR="00A538E0" w:rsidRPr="00213E91">
              <w:rPr>
                <w:b/>
                <w:bCs/>
                <w:color w:val="002060"/>
                <w:u w:val="single"/>
              </w:rPr>
              <w:t>ies</w:t>
            </w:r>
          </w:p>
          <w:p w14:paraId="75CA2BEF" w14:textId="537CD85E" w:rsidR="0059181C" w:rsidRPr="00213E91" w:rsidRDefault="004F143E" w:rsidP="00223A3A">
            <w:pPr>
              <w:rPr>
                <w:b/>
                <w:bCs/>
                <w:color w:val="002060"/>
              </w:rPr>
            </w:pPr>
            <w:r w:rsidRPr="00213E91">
              <w:rPr>
                <w:b/>
                <w:bCs/>
                <w:noProof/>
                <w:color w:val="002060"/>
              </w:rPr>
              <w:drawing>
                <wp:anchor distT="0" distB="0" distL="114300" distR="114300" simplePos="0" relativeHeight="251658244" behindDoc="1" locked="0" layoutInCell="1" allowOverlap="1" wp14:anchorId="08F32101" wp14:editId="630B2819">
                  <wp:simplePos x="0" y="0"/>
                  <wp:positionH relativeFrom="column">
                    <wp:posOffset>1271270</wp:posOffset>
                  </wp:positionH>
                  <wp:positionV relativeFrom="paragraph">
                    <wp:posOffset>190500</wp:posOffset>
                  </wp:positionV>
                  <wp:extent cx="2914650" cy="1464945"/>
                  <wp:effectExtent l="0" t="0" r="0" b="1905"/>
                  <wp:wrapTight wrapText="bothSides">
                    <wp:wrapPolygon edited="0">
                      <wp:start x="0" y="0"/>
                      <wp:lineTo x="0" y="21347"/>
                      <wp:lineTo x="21459" y="21347"/>
                      <wp:lineTo x="21459" y="0"/>
                      <wp:lineTo x="0" y="0"/>
                    </wp:wrapPolygon>
                  </wp:wrapTight>
                  <wp:docPr id="10683809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14650" cy="1464945"/>
                          </a:xfrm>
                          <a:prstGeom prst="rect">
                            <a:avLst/>
                          </a:prstGeom>
                          <a:noFill/>
                        </pic:spPr>
                      </pic:pic>
                    </a:graphicData>
                  </a:graphic>
                  <wp14:sizeRelH relativeFrom="margin">
                    <wp14:pctWidth>0</wp14:pctWidth>
                  </wp14:sizeRelH>
                  <wp14:sizeRelV relativeFrom="margin">
                    <wp14:pctHeight>0</wp14:pctHeight>
                  </wp14:sizeRelV>
                </wp:anchor>
              </w:drawing>
            </w:r>
          </w:p>
          <w:p w14:paraId="0A3F9144" w14:textId="77777777" w:rsidR="004F143E" w:rsidRPr="00213E91" w:rsidRDefault="004F143E" w:rsidP="00223A3A">
            <w:pPr>
              <w:rPr>
                <w:b/>
                <w:bCs/>
                <w:color w:val="002060"/>
              </w:rPr>
            </w:pPr>
          </w:p>
          <w:p w14:paraId="01C4FCCB" w14:textId="77777777" w:rsidR="004F143E" w:rsidRPr="00213E91" w:rsidRDefault="004F143E" w:rsidP="00223A3A">
            <w:pPr>
              <w:rPr>
                <w:b/>
                <w:bCs/>
                <w:color w:val="002060"/>
              </w:rPr>
            </w:pPr>
          </w:p>
          <w:p w14:paraId="333DFBD8" w14:textId="77777777" w:rsidR="004F143E" w:rsidRPr="00213E91" w:rsidRDefault="004F143E" w:rsidP="00223A3A">
            <w:pPr>
              <w:rPr>
                <w:b/>
                <w:bCs/>
                <w:color w:val="002060"/>
              </w:rPr>
            </w:pPr>
          </w:p>
          <w:p w14:paraId="7139F11D" w14:textId="77777777" w:rsidR="004F143E" w:rsidRPr="00213E91" w:rsidRDefault="004F143E" w:rsidP="00223A3A">
            <w:pPr>
              <w:rPr>
                <w:b/>
                <w:bCs/>
                <w:color w:val="002060"/>
              </w:rPr>
            </w:pPr>
          </w:p>
          <w:p w14:paraId="7E30E994" w14:textId="77777777" w:rsidR="004F143E" w:rsidRPr="00213E91" w:rsidRDefault="004F143E" w:rsidP="00223A3A">
            <w:pPr>
              <w:rPr>
                <w:b/>
                <w:bCs/>
                <w:color w:val="002060"/>
              </w:rPr>
            </w:pPr>
          </w:p>
          <w:p w14:paraId="40B5ACAF" w14:textId="7BCE879F" w:rsidR="004F143E" w:rsidRPr="00213E91" w:rsidRDefault="004F143E" w:rsidP="004F143E">
            <w:pPr>
              <w:rPr>
                <w:color w:val="002060"/>
              </w:rPr>
            </w:pPr>
            <w:r w:rsidRPr="00213E91">
              <w:rPr>
                <w:color w:val="002060"/>
              </w:rPr>
              <w:t xml:space="preserve">This new international conference will share information about a therapeutic approach that can help promote stability for children and young people. </w:t>
            </w:r>
          </w:p>
          <w:p w14:paraId="63354F51" w14:textId="77777777" w:rsidR="004F143E" w:rsidRPr="00213E91" w:rsidRDefault="004F143E" w:rsidP="004F143E">
            <w:pPr>
              <w:rPr>
                <w:color w:val="002060"/>
              </w:rPr>
            </w:pPr>
            <w:r w:rsidRPr="00213E91">
              <w:rPr>
                <w:color w:val="002060"/>
              </w:rPr>
              <w:t>Hear from experienced residential care leaders who have implemented DDP in the UK and USA about what they’ve done and the impact it has made. You will also hear directly from young people about how DDP has made a difference in their lives, and what safe, trusting care feels like. This conference will explore vital topics like recruitment, staff wellbeing, and leadership — because supporting your team well is the key to supporting children well.</w:t>
            </w:r>
          </w:p>
          <w:p w14:paraId="2B1B21D4" w14:textId="77777777" w:rsidR="00274275" w:rsidRPr="00274275" w:rsidRDefault="00274275" w:rsidP="00274275">
            <w:pPr>
              <w:jc w:val="center"/>
              <w:rPr>
                <w:b/>
                <w:bCs/>
                <w:color w:val="002060"/>
              </w:rPr>
            </w:pPr>
            <w:r w:rsidRPr="00274275">
              <w:rPr>
                <w:b/>
                <w:bCs/>
                <w:color w:val="002060"/>
              </w:rPr>
              <w:t>£240</w:t>
            </w:r>
          </w:p>
          <w:p w14:paraId="4AED7F62" w14:textId="77777777" w:rsidR="00274275" w:rsidRPr="00FA5F50" w:rsidRDefault="00274275" w:rsidP="00274275">
            <w:pPr>
              <w:jc w:val="center"/>
              <w:rPr>
                <w:b/>
                <w:bCs/>
                <w:color w:val="196B24" w:themeColor="accent3"/>
                <w:u w:val="single"/>
              </w:rPr>
            </w:pPr>
            <w:hyperlink r:id="rId55" w:history="1">
              <w:r w:rsidRPr="00FA5F50">
                <w:rPr>
                  <w:rStyle w:val="Hyperlink"/>
                  <w:b/>
                  <w:bCs/>
                  <w:color w:val="196B24" w:themeColor="accent3"/>
                </w:rPr>
                <w:t>Further information</w:t>
              </w:r>
            </w:hyperlink>
          </w:p>
          <w:p w14:paraId="33967BE5" w14:textId="6988558A" w:rsidR="00274275" w:rsidRPr="00FA5F50" w:rsidRDefault="00A538E0" w:rsidP="00274275">
            <w:pPr>
              <w:jc w:val="center"/>
              <w:rPr>
                <w:b/>
                <w:bCs/>
                <w:color w:val="196B24" w:themeColor="accent3"/>
              </w:rPr>
            </w:pPr>
            <w:r w:rsidRPr="00FA5F50">
              <w:rPr>
                <w:b/>
                <w:bCs/>
                <w:noProof/>
                <w:color w:val="196B24" w:themeColor="accent3"/>
              </w:rPr>
              <w:drawing>
                <wp:anchor distT="0" distB="0" distL="114300" distR="114300" simplePos="0" relativeHeight="251658245" behindDoc="0" locked="0" layoutInCell="1" allowOverlap="1" wp14:anchorId="3CCF5B7C" wp14:editId="301CFC63">
                  <wp:simplePos x="0" y="0"/>
                  <wp:positionH relativeFrom="column">
                    <wp:posOffset>1271270</wp:posOffset>
                  </wp:positionH>
                  <wp:positionV relativeFrom="paragraph">
                    <wp:posOffset>351155</wp:posOffset>
                  </wp:positionV>
                  <wp:extent cx="3041650" cy="1540549"/>
                  <wp:effectExtent l="0" t="0" r="6350" b="2540"/>
                  <wp:wrapTopAndBottom/>
                  <wp:docPr id="97970613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041650" cy="1540549"/>
                          </a:xfrm>
                          <a:prstGeom prst="rect">
                            <a:avLst/>
                          </a:prstGeom>
                          <a:noFill/>
                        </pic:spPr>
                      </pic:pic>
                    </a:graphicData>
                  </a:graphic>
                </wp:anchor>
              </w:drawing>
            </w:r>
            <w:hyperlink r:id="rId57" w:history="1">
              <w:r w:rsidR="00274275" w:rsidRPr="00FA5F50">
                <w:rPr>
                  <w:rStyle w:val="Hyperlink"/>
                  <w:b/>
                  <w:bCs/>
                  <w:color w:val="196B24" w:themeColor="accent3"/>
                </w:rPr>
                <w:t>Book your place</w:t>
              </w:r>
            </w:hyperlink>
          </w:p>
          <w:p w14:paraId="5A93B60F" w14:textId="761F4C9E" w:rsidR="00A538E0" w:rsidRPr="00213E91" w:rsidRDefault="008C1BBA" w:rsidP="00A538E0">
            <w:pPr>
              <w:rPr>
                <w:color w:val="002060"/>
              </w:rPr>
            </w:pPr>
            <w:r w:rsidRPr="00213E91">
              <w:rPr>
                <w:color w:val="002060"/>
              </w:rPr>
              <w:t>Learn how to take a Compassion Focused Approach, when working with or caring for young people with a relational trauma history. Hear from Dr Hannah Gilbert, daughter of Dr Paul Gilbert, founder of Compassion Focused Therapy, how a compassion focused approach can be helpful for parents, carers and professionals dealing with negative impacts associated with developmental and relational trauma.</w:t>
            </w:r>
          </w:p>
          <w:p w14:paraId="1AA09877" w14:textId="77777777" w:rsidR="00444BB6" w:rsidRPr="00213E91" w:rsidRDefault="00444BB6" w:rsidP="00444BB6">
            <w:pPr>
              <w:jc w:val="center"/>
              <w:rPr>
                <w:b/>
                <w:bCs/>
                <w:color w:val="002060"/>
              </w:rPr>
            </w:pPr>
            <w:r w:rsidRPr="00213E91">
              <w:rPr>
                <w:b/>
                <w:bCs/>
                <w:color w:val="002060"/>
              </w:rPr>
              <w:t>£90</w:t>
            </w:r>
          </w:p>
          <w:p w14:paraId="1E05D397" w14:textId="1244971D" w:rsidR="00444BB6" w:rsidRPr="00FA5F50" w:rsidRDefault="00444BB6" w:rsidP="00444BB6">
            <w:pPr>
              <w:jc w:val="center"/>
              <w:rPr>
                <w:b/>
                <w:bCs/>
                <w:color w:val="196B24" w:themeColor="accent3"/>
              </w:rPr>
            </w:pPr>
            <w:hyperlink r:id="rId58" w:history="1">
              <w:r w:rsidRPr="00FA5F50">
                <w:rPr>
                  <w:rStyle w:val="Hyperlink"/>
                  <w:b/>
                  <w:bCs/>
                  <w:color w:val="196B24" w:themeColor="accent3"/>
                </w:rPr>
                <w:t>Further information</w:t>
              </w:r>
            </w:hyperlink>
          </w:p>
          <w:p w14:paraId="5D8EFBB7" w14:textId="2804F6E6" w:rsidR="00A538E0" w:rsidRPr="00213E91" w:rsidRDefault="00444BB6" w:rsidP="00DC7B4E">
            <w:pPr>
              <w:jc w:val="center"/>
              <w:rPr>
                <w:b/>
                <w:bCs/>
                <w:color w:val="002060"/>
              </w:rPr>
            </w:pPr>
            <w:hyperlink r:id="rId59" w:history="1">
              <w:r w:rsidRPr="00FA5F50">
                <w:rPr>
                  <w:rStyle w:val="Hyperlink"/>
                  <w:b/>
                  <w:bCs/>
                  <w:color w:val="196B24" w:themeColor="accent3"/>
                </w:rPr>
                <w:t>Book your place</w:t>
              </w:r>
            </w:hyperlink>
          </w:p>
        </w:tc>
      </w:tr>
    </w:tbl>
    <w:p w14:paraId="66C2DD6E" w14:textId="6D6C59AB" w:rsidR="00FF6CEF" w:rsidRPr="00213E91" w:rsidRDefault="00FF6CEF">
      <w:pPr>
        <w:rPr>
          <w:color w:val="002060"/>
        </w:rPr>
      </w:pPr>
    </w:p>
    <w:tbl>
      <w:tblPr>
        <w:tblW w:w="0" w:type="auto"/>
        <w:tblInd w:w="-15" w:type="dxa"/>
        <w:tblCellMar>
          <w:left w:w="0" w:type="dxa"/>
          <w:right w:w="0" w:type="dxa"/>
        </w:tblCellMar>
        <w:tblLook w:val="04A0" w:firstRow="1" w:lastRow="0" w:firstColumn="1" w:lastColumn="0" w:noHBand="0" w:noVBand="1"/>
      </w:tblPr>
      <w:tblGrid>
        <w:gridCol w:w="9011"/>
      </w:tblGrid>
      <w:tr w:rsidR="00213E91" w:rsidRPr="00213E91" w14:paraId="73E40F00" w14:textId="77777777" w:rsidTr="00223A3A">
        <w:tc>
          <w:tcPr>
            <w:tcW w:w="9011" w:type="dxa"/>
            <w:tcBorders>
              <w:top w:val="nil"/>
              <w:left w:val="single" w:sz="12" w:space="0" w:color="0F9ED5"/>
              <w:bottom w:val="single" w:sz="12" w:space="0" w:color="4EA72E"/>
              <w:right w:val="single" w:sz="12" w:space="0" w:color="0F9ED5"/>
            </w:tcBorders>
            <w:shd w:val="clear" w:color="auto" w:fill="D9F2D0"/>
            <w:tcMar>
              <w:top w:w="0" w:type="dxa"/>
              <w:left w:w="108" w:type="dxa"/>
              <w:bottom w:w="0" w:type="dxa"/>
              <w:right w:w="108" w:type="dxa"/>
            </w:tcMar>
          </w:tcPr>
          <w:p w14:paraId="26F9D0C5" w14:textId="1B7B4F9F" w:rsidR="00274275" w:rsidRPr="00213E91" w:rsidRDefault="00FF6CEF" w:rsidP="00FF6CEF">
            <w:pPr>
              <w:rPr>
                <w:b/>
                <w:bCs/>
                <w:color w:val="002060"/>
                <w:u w:val="single"/>
              </w:rPr>
            </w:pPr>
            <w:r w:rsidRPr="00213E91">
              <w:rPr>
                <w:noProof/>
                <w:color w:val="002060"/>
                <w:u w:val="single"/>
              </w:rPr>
              <w:drawing>
                <wp:anchor distT="0" distB="0" distL="114300" distR="114300" simplePos="0" relativeHeight="251658247" behindDoc="0" locked="0" layoutInCell="1" allowOverlap="1" wp14:anchorId="403328B6" wp14:editId="594B1E4D">
                  <wp:simplePos x="0" y="0"/>
                  <wp:positionH relativeFrom="column">
                    <wp:posOffset>1525270</wp:posOffset>
                  </wp:positionH>
                  <wp:positionV relativeFrom="paragraph">
                    <wp:posOffset>933450</wp:posOffset>
                  </wp:positionV>
                  <wp:extent cx="2533650" cy="1425143"/>
                  <wp:effectExtent l="0" t="0" r="0" b="3810"/>
                  <wp:wrapTopAndBottom/>
                  <wp:docPr id="30116828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33650" cy="1425143"/>
                          </a:xfrm>
                          <a:prstGeom prst="rect">
                            <a:avLst/>
                          </a:prstGeom>
                          <a:noFill/>
                          <a:ln>
                            <a:noFill/>
                          </a:ln>
                        </pic:spPr>
                      </pic:pic>
                    </a:graphicData>
                  </a:graphic>
                </wp:anchor>
              </w:drawing>
            </w:r>
            <w:r w:rsidRPr="00213E91">
              <w:rPr>
                <w:b/>
                <w:bCs/>
                <w:noProof/>
                <w:color w:val="002060"/>
                <w:u w:val="single"/>
              </w:rPr>
              <w:drawing>
                <wp:anchor distT="0" distB="0" distL="114300" distR="114300" simplePos="0" relativeHeight="251658246" behindDoc="0" locked="0" layoutInCell="1" allowOverlap="1" wp14:anchorId="188D5EA0" wp14:editId="3E371631">
                  <wp:simplePos x="0" y="0"/>
                  <wp:positionH relativeFrom="column">
                    <wp:posOffset>1741170</wp:posOffset>
                  </wp:positionH>
                  <wp:positionV relativeFrom="paragraph">
                    <wp:posOffset>247650</wp:posOffset>
                  </wp:positionV>
                  <wp:extent cx="2114550" cy="597535"/>
                  <wp:effectExtent l="0" t="0" r="0" b="0"/>
                  <wp:wrapTopAndBottom/>
                  <wp:docPr id="35857690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14550" cy="597535"/>
                          </a:xfrm>
                          <a:prstGeom prst="rect">
                            <a:avLst/>
                          </a:prstGeom>
                          <a:noFill/>
                        </pic:spPr>
                      </pic:pic>
                    </a:graphicData>
                  </a:graphic>
                  <wp14:sizeRelH relativeFrom="margin">
                    <wp14:pctWidth>0</wp14:pctWidth>
                  </wp14:sizeRelH>
                  <wp14:sizeRelV relativeFrom="margin">
                    <wp14:pctHeight>0</wp14:pctHeight>
                  </wp14:sizeRelV>
                </wp:anchor>
              </w:drawing>
            </w:r>
            <w:r w:rsidRPr="00213E91">
              <w:rPr>
                <w:b/>
                <w:bCs/>
                <w:color w:val="002060"/>
                <w:u w:val="single"/>
              </w:rPr>
              <w:t>NWG Child Exploitation Annual Conference- Thursday 5 March 2026</w:t>
            </w:r>
          </w:p>
          <w:p w14:paraId="4F19BDA7" w14:textId="77777777" w:rsidR="00EC341C" w:rsidRPr="00213E91" w:rsidRDefault="00EC341C" w:rsidP="00EC341C">
            <w:pPr>
              <w:rPr>
                <w:b/>
                <w:bCs/>
                <w:color w:val="002060"/>
              </w:rPr>
            </w:pPr>
          </w:p>
          <w:p w14:paraId="55DA0DF4" w14:textId="1A1D3B91" w:rsidR="00EC341C" w:rsidRPr="00213E91" w:rsidRDefault="00EC341C" w:rsidP="00EC341C">
            <w:pPr>
              <w:rPr>
                <w:color w:val="002060"/>
              </w:rPr>
            </w:pPr>
            <w:r w:rsidRPr="00213E91">
              <w:rPr>
                <w:color w:val="002060"/>
              </w:rPr>
              <w:t xml:space="preserve">Following on from </w:t>
            </w:r>
            <w:r w:rsidR="00184F60" w:rsidRPr="00213E91">
              <w:rPr>
                <w:color w:val="002060"/>
              </w:rPr>
              <w:t>their</w:t>
            </w:r>
            <w:r w:rsidRPr="00213E91">
              <w:rPr>
                <w:color w:val="002060"/>
              </w:rPr>
              <w:t xml:space="preserve"> successful ‘Where is CSE in 2025?’ conference back on </w:t>
            </w:r>
            <w:proofErr w:type="gramStart"/>
            <w:r w:rsidRPr="00213E91">
              <w:rPr>
                <w:color w:val="002060"/>
              </w:rPr>
              <w:t>17  September</w:t>
            </w:r>
            <w:proofErr w:type="gramEnd"/>
            <w:r w:rsidRPr="00213E91">
              <w:rPr>
                <w:color w:val="002060"/>
              </w:rPr>
              <w:t xml:space="preserve"> 2025</w:t>
            </w:r>
            <w:r w:rsidR="00184F60" w:rsidRPr="00213E91">
              <w:rPr>
                <w:color w:val="002060"/>
              </w:rPr>
              <w:t xml:space="preserve">, </w:t>
            </w:r>
            <w:r w:rsidR="005B095B" w:rsidRPr="00213E91">
              <w:rPr>
                <w:color w:val="002060"/>
              </w:rPr>
              <w:t xml:space="preserve">NWG </w:t>
            </w:r>
            <w:r w:rsidRPr="00213E91">
              <w:rPr>
                <w:color w:val="002060"/>
              </w:rPr>
              <w:t xml:space="preserve">are delighted to announce </w:t>
            </w:r>
            <w:r w:rsidR="005B095B" w:rsidRPr="00213E91">
              <w:rPr>
                <w:color w:val="002060"/>
              </w:rPr>
              <w:t xml:space="preserve">their </w:t>
            </w:r>
            <w:r w:rsidRPr="00213E91">
              <w:rPr>
                <w:color w:val="002060"/>
              </w:rPr>
              <w:t>next NWG Annual Conference on Thursday 5 March 2026.</w:t>
            </w:r>
          </w:p>
          <w:p w14:paraId="449D6980" w14:textId="77777777" w:rsidR="00EC341C" w:rsidRPr="00213E91" w:rsidRDefault="00EC341C" w:rsidP="00EC341C">
            <w:pPr>
              <w:rPr>
                <w:color w:val="002060"/>
              </w:rPr>
            </w:pPr>
            <w:r w:rsidRPr="00213E91">
              <w:rPr>
                <w:color w:val="002060"/>
              </w:rPr>
              <w:t xml:space="preserve">This will be an online conference via Teams. </w:t>
            </w:r>
          </w:p>
          <w:p w14:paraId="0A79A1A8" w14:textId="77777777" w:rsidR="00EC341C" w:rsidRPr="00213E91" w:rsidRDefault="00EC341C" w:rsidP="00EC341C">
            <w:pPr>
              <w:rPr>
                <w:color w:val="002060"/>
              </w:rPr>
            </w:pPr>
            <w:r w:rsidRPr="00213E91">
              <w:rPr>
                <w:color w:val="002060"/>
              </w:rPr>
              <w:t>Group Booking 10% Discount now available</w:t>
            </w:r>
          </w:p>
          <w:p w14:paraId="1CBC03A2" w14:textId="2ACC587D" w:rsidR="007C4759" w:rsidRPr="00213E91" w:rsidRDefault="00EC341C" w:rsidP="00184F60">
            <w:pPr>
              <w:jc w:val="center"/>
              <w:rPr>
                <w:b/>
                <w:bCs/>
                <w:color w:val="002060"/>
              </w:rPr>
            </w:pPr>
            <w:r w:rsidRPr="00213E91">
              <w:rPr>
                <w:b/>
                <w:bCs/>
                <w:color w:val="002060"/>
              </w:rPr>
              <w:t xml:space="preserve">Book your tickets </w:t>
            </w:r>
            <w:r w:rsidR="00184F60" w:rsidRPr="00213E91">
              <w:rPr>
                <w:b/>
                <w:bCs/>
                <w:color w:val="002060"/>
              </w:rPr>
              <w:t xml:space="preserve">here: </w:t>
            </w:r>
            <w:hyperlink r:id="rId62" w:history="1">
              <w:r w:rsidR="007C4759" w:rsidRPr="00FA5F50">
                <w:rPr>
                  <w:rStyle w:val="Hyperlink"/>
                  <w:b/>
                  <w:bCs/>
                  <w:color w:val="196B24" w:themeColor="accent3"/>
                </w:rPr>
                <w:t>Events - NWG Network</w:t>
              </w:r>
            </w:hyperlink>
          </w:p>
        </w:tc>
      </w:tr>
      <w:tr w:rsidR="00213E91" w:rsidRPr="00213E91" w14:paraId="192C5BD4" w14:textId="77777777" w:rsidTr="00223A3A">
        <w:tc>
          <w:tcPr>
            <w:tcW w:w="9011" w:type="dxa"/>
            <w:tcBorders>
              <w:top w:val="nil"/>
              <w:left w:val="single" w:sz="12" w:space="0" w:color="0F9ED5"/>
              <w:bottom w:val="single" w:sz="12" w:space="0" w:color="4EA72E"/>
              <w:right w:val="single" w:sz="12" w:space="0" w:color="0F9ED5"/>
            </w:tcBorders>
            <w:shd w:val="clear" w:color="auto" w:fill="D9F2D0"/>
            <w:tcMar>
              <w:top w:w="0" w:type="dxa"/>
              <w:left w:w="108" w:type="dxa"/>
              <w:bottom w:w="0" w:type="dxa"/>
              <w:right w:w="108" w:type="dxa"/>
            </w:tcMar>
          </w:tcPr>
          <w:p w14:paraId="629891BD" w14:textId="3147ED57" w:rsidR="00DF2304" w:rsidRPr="00213E91" w:rsidRDefault="00493BED" w:rsidP="00223A3A">
            <w:pPr>
              <w:rPr>
                <w:b/>
                <w:bCs/>
                <w:color w:val="002060"/>
                <w:u w:val="single"/>
              </w:rPr>
            </w:pPr>
            <w:r w:rsidRPr="00213E91">
              <w:rPr>
                <w:b/>
                <w:bCs/>
                <w:noProof/>
                <w:color w:val="002060"/>
                <w:u w:val="single"/>
              </w:rPr>
              <w:drawing>
                <wp:anchor distT="0" distB="0" distL="114300" distR="114300" simplePos="0" relativeHeight="251658248" behindDoc="0" locked="0" layoutInCell="1" allowOverlap="1" wp14:anchorId="373E87FA" wp14:editId="1512F34C">
                  <wp:simplePos x="0" y="0"/>
                  <wp:positionH relativeFrom="column">
                    <wp:posOffset>1480820</wp:posOffset>
                  </wp:positionH>
                  <wp:positionV relativeFrom="paragraph">
                    <wp:posOffset>298450</wp:posOffset>
                  </wp:positionV>
                  <wp:extent cx="2247900" cy="3168650"/>
                  <wp:effectExtent l="0" t="0" r="0" b="0"/>
                  <wp:wrapTopAndBottom/>
                  <wp:docPr id="1229046910" name="Picture 22" descr="A poster for a child protection wo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46910" name="Picture 22" descr="A poster for a child protection work&#10;&#10;AI-generated content may be incorrect."/>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247900" cy="3168650"/>
                          </a:xfrm>
                          <a:prstGeom prst="rect">
                            <a:avLst/>
                          </a:prstGeom>
                        </pic:spPr>
                      </pic:pic>
                    </a:graphicData>
                  </a:graphic>
                  <wp14:sizeRelH relativeFrom="margin">
                    <wp14:pctWidth>0</wp14:pctWidth>
                  </wp14:sizeRelH>
                  <wp14:sizeRelV relativeFrom="margin">
                    <wp14:pctHeight>0</wp14:pctHeight>
                  </wp14:sizeRelV>
                </wp:anchor>
              </w:drawing>
            </w:r>
            <w:r w:rsidRPr="00213E91">
              <w:rPr>
                <w:b/>
                <w:bCs/>
                <w:color w:val="002060"/>
                <w:u w:val="single"/>
              </w:rPr>
              <w:t>Public Lecture: Making Child Protection Work-Professor Harry Ferguson</w:t>
            </w:r>
          </w:p>
          <w:p w14:paraId="6BD6594A" w14:textId="79156EB6" w:rsidR="00274275" w:rsidRPr="00213E91" w:rsidRDefault="00DF2304" w:rsidP="00223A3A">
            <w:pPr>
              <w:rPr>
                <w:color w:val="002060"/>
              </w:rPr>
            </w:pPr>
            <w:r w:rsidRPr="00213E91">
              <w:rPr>
                <w:color w:val="002060"/>
              </w:rPr>
              <w:t xml:space="preserve">Harry Ferguson is launching his new book 'Making Child Protection Work' on the </w:t>
            </w:r>
            <w:proofErr w:type="gramStart"/>
            <w:r w:rsidRPr="00213E91">
              <w:rPr>
                <w:color w:val="002060"/>
              </w:rPr>
              <w:t>4th</w:t>
            </w:r>
            <w:proofErr w:type="gramEnd"/>
            <w:r w:rsidRPr="00213E91">
              <w:rPr>
                <w:color w:val="002060"/>
              </w:rPr>
              <w:t xml:space="preserve"> Feb at the University and it is open to anyone who would like to come</w:t>
            </w:r>
            <w:r w:rsidRPr="00FA5F50">
              <w:rPr>
                <w:b/>
                <w:bCs/>
                <w:color w:val="002060"/>
              </w:rPr>
              <w:t xml:space="preserve">. </w:t>
            </w:r>
            <w:r w:rsidR="00493BED" w:rsidRPr="00FA5F50">
              <w:rPr>
                <w:b/>
                <w:bCs/>
                <w:color w:val="002060"/>
              </w:rPr>
              <w:t>For more d</w:t>
            </w:r>
            <w:r w:rsidRPr="00FA5F50">
              <w:rPr>
                <w:b/>
                <w:bCs/>
                <w:color w:val="002060"/>
              </w:rPr>
              <w:t xml:space="preserve">etails and </w:t>
            </w:r>
            <w:r w:rsidR="00493BED" w:rsidRPr="00FA5F50">
              <w:rPr>
                <w:b/>
                <w:bCs/>
                <w:color w:val="002060"/>
              </w:rPr>
              <w:t>to book a place please follow this link:</w:t>
            </w:r>
            <w:r w:rsidR="00493BED" w:rsidRPr="00213E91">
              <w:rPr>
                <w:color w:val="002060"/>
              </w:rPr>
              <w:t xml:space="preserve"> </w:t>
            </w:r>
            <w:hyperlink r:id="rId64" w:history="1">
              <w:r w:rsidRPr="00FA5F50">
                <w:rPr>
                  <w:rStyle w:val="Hyperlink"/>
                  <w:b/>
                  <w:bCs/>
                  <w:color w:val="196B24" w:themeColor="accent3"/>
                </w:rPr>
                <w:t>https://forms.office.com/e/qVLthKFtWH</w:t>
              </w:r>
            </w:hyperlink>
            <w:r w:rsidRPr="00FA5F50">
              <w:rPr>
                <w:color w:val="196B24" w:themeColor="accent3"/>
              </w:rPr>
              <w:t xml:space="preserve">  </w:t>
            </w:r>
          </w:p>
        </w:tc>
      </w:tr>
    </w:tbl>
    <w:p w14:paraId="43311E05" w14:textId="77777777" w:rsidR="005F6809" w:rsidRPr="00213E91" w:rsidRDefault="005F6809">
      <w:pPr>
        <w:rPr>
          <w:color w:val="002060"/>
        </w:rPr>
      </w:pPr>
      <w:r w:rsidRPr="00213E91">
        <w:rPr>
          <w:color w:val="002060"/>
        </w:rPr>
        <w:br w:type="page"/>
      </w:r>
    </w:p>
    <w:tbl>
      <w:tblPr>
        <w:tblW w:w="0" w:type="auto"/>
        <w:tblInd w:w="-15" w:type="dxa"/>
        <w:tblCellMar>
          <w:left w:w="0" w:type="dxa"/>
          <w:right w:w="0" w:type="dxa"/>
        </w:tblCellMar>
        <w:tblLook w:val="04A0" w:firstRow="1" w:lastRow="0" w:firstColumn="1" w:lastColumn="0" w:noHBand="0" w:noVBand="1"/>
      </w:tblPr>
      <w:tblGrid>
        <w:gridCol w:w="9011"/>
      </w:tblGrid>
      <w:tr w:rsidR="00213E91" w:rsidRPr="00213E91" w14:paraId="377B5FD0" w14:textId="77777777" w:rsidTr="00223A3A">
        <w:tc>
          <w:tcPr>
            <w:tcW w:w="9011" w:type="dxa"/>
            <w:tcBorders>
              <w:top w:val="nil"/>
              <w:left w:val="single" w:sz="12" w:space="0" w:color="0F9ED5"/>
              <w:bottom w:val="single" w:sz="12" w:space="0" w:color="4EA72E"/>
              <w:right w:val="single" w:sz="12" w:space="0" w:color="0F9ED5"/>
            </w:tcBorders>
            <w:shd w:val="clear" w:color="auto" w:fill="D9F2D0"/>
            <w:tcMar>
              <w:top w:w="0" w:type="dxa"/>
              <w:left w:w="108" w:type="dxa"/>
              <w:bottom w:w="0" w:type="dxa"/>
              <w:right w:w="108" w:type="dxa"/>
            </w:tcMar>
          </w:tcPr>
          <w:p w14:paraId="4E2A2CB8" w14:textId="51EDEFF0" w:rsidR="00020AB9" w:rsidRPr="00213E91" w:rsidRDefault="005F6809" w:rsidP="00020AB9">
            <w:pPr>
              <w:rPr>
                <w:b/>
                <w:bCs/>
                <w:color w:val="002060"/>
                <w:u w:val="single"/>
              </w:rPr>
            </w:pPr>
            <w:proofErr w:type="gramStart"/>
            <w:r w:rsidRPr="00213E91">
              <w:rPr>
                <w:b/>
                <w:bCs/>
                <w:color w:val="002060"/>
                <w:u w:val="single"/>
              </w:rPr>
              <w:lastRenderedPageBreak/>
              <w:t>7 minute</w:t>
            </w:r>
            <w:proofErr w:type="gramEnd"/>
            <w:r w:rsidRPr="00213E91">
              <w:rPr>
                <w:b/>
                <w:bCs/>
                <w:color w:val="002060"/>
                <w:u w:val="single"/>
              </w:rPr>
              <w:t xml:space="preserve"> brief: Domestic Abuse and links to “suspected victim suicides.”</w:t>
            </w:r>
          </w:p>
          <w:p w14:paraId="1D5495A3" w14:textId="050B1435" w:rsidR="00020AB9" w:rsidRPr="00213E91" w:rsidRDefault="00020AB9" w:rsidP="00020AB9">
            <w:pPr>
              <w:rPr>
                <w:color w:val="002060"/>
              </w:rPr>
            </w:pPr>
            <w:r w:rsidRPr="00213E91">
              <w:rPr>
                <w:color w:val="002060"/>
              </w:rPr>
              <w:t>Please see th</w:t>
            </w:r>
            <w:r w:rsidR="009E532A" w:rsidRPr="00213E91">
              <w:rPr>
                <w:color w:val="002060"/>
              </w:rPr>
              <w:t>e</w:t>
            </w:r>
            <w:r w:rsidRPr="00213E91">
              <w:rPr>
                <w:color w:val="002060"/>
              </w:rPr>
              <w:t xml:space="preserve"> refreshed 7-minute brief about domestic abuse and the links to “suspected victim suicides.” Learning from our Domestic Homicide Reviews both locally and nationally has taught us more about the relationship between suicide following domestic abuse. This briefing explains some of the evidence base including the known major risk factors, provides some practical advice and information on resources and support. Can you please share within your organisation, encouraging discussion about the themes and promote it in your own training and newsletters etc.</w:t>
            </w:r>
          </w:p>
          <w:p w14:paraId="14826B71" w14:textId="11F179C1" w:rsidR="00B56808" w:rsidRPr="00213E91" w:rsidRDefault="00B56808" w:rsidP="00020AB9">
            <w:pPr>
              <w:rPr>
                <w:b/>
                <w:bCs/>
                <w:color w:val="002060"/>
              </w:rPr>
            </w:pPr>
            <w:r w:rsidRPr="00213E91">
              <w:rPr>
                <w:b/>
                <w:bCs/>
                <w:noProof/>
                <w:color w:val="002060"/>
              </w:rPr>
              <w:drawing>
                <wp:inline distT="0" distB="0" distL="0" distR="0" wp14:anchorId="77D8A06D" wp14:editId="4449ABA8">
                  <wp:extent cx="5578957" cy="3947795"/>
                  <wp:effectExtent l="0" t="0" r="3175" b="0"/>
                  <wp:docPr id="2059035469" name="Picture 23" descr="A diagram of a domestic homicide revie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035469" name="Picture 23" descr="A diagram of a domestic homicide review&#10;&#10;AI-generated content may be incorrect."/>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582565" cy="3950348"/>
                          </a:xfrm>
                          <a:prstGeom prst="rect">
                            <a:avLst/>
                          </a:prstGeom>
                        </pic:spPr>
                      </pic:pic>
                    </a:graphicData>
                  </a:graphic>
                </wp:inline>
              </w:drawing>
            </w:r>
          </w:p>
          <w:p w14:paraId="7E41A59C" w14:textId="6ABC168D" w:rsidR="00274275" w:rsidRPr="00213E91" w:rsidRDefault="00020AB9" w:rsidP="00020AB9">
            <w:pPr>
              <w:rPr>
                <w:color w:val="002060"/>
              </w:rPr>
            </w:pPr>
            <w:r w:rsidRPr="00213E91">
              <w:rPr>
                <w:color w:val="002060"/>
              </w:rPr>
              <w:t>Many thanks for all you are doing to tackle domestic abuse</w:t>
            </w:r>
            <w:r w:rsidR="00B56808" w:rsidRPr="00213E91">
              <w:rPr>
                <w:color w:val="002060"/>
              </w:rPr>
              <w:t>.</w:t>
            </w:r>
          </w:p>
        </w:tc>
      </w:tr>
      <w:tr w:rsidR="00213E91" w:rsidRPr="00213E91" w14:paraId="0EDDF886" w14:textId="77777777" w:rsidTr="00223A3A">
        <w:tc>
          <w:tcPr>
            <w:tcW w:w="9011" w:type="dxa"/>
            <w:tcBorders>
              <w:top w:val="nil"/>
              <w:left w:val="single" w:sz="12" w:space="0" w:color="0F9ED5"/>
              <w:bottom w:val="single" w:sz="12" w:space="0" w:color="4EA72E"/>
              <w:right w:val="single" w:sz="12" w:space="0" w:color="0F9ED5"/>
            </w:tcBorders>
            <w:shd w:val="clear" w:color="auto" w:fill="D9F2D0"/>
            <w:tcMar>
              <w:top w:w="0" w:type="dxa"/>
              <w:left w:w="108" w:type="dxa"/>
              <w:bottom w:w="0" w:type="dxa"/>
              <w:right w:w="108" w:type="dxa"/>
            </w:tcMar>
          </w:tcPr>
          <w:p w14:paraId="687661ED" w14:textId="58A98B51" w:rsidR="006A08C5" w:rsidRPr="00213E91" w:rsidRDefault="003269EA" w:rsidP="00020AB9">
            <w:pPr>
              <w:rPr>
                <w:b/>
                <w:bCs/>
                <w:color w:val="002060"/>
                <w:u w:val="single"/>
              </w:rPr>
            </w:pPr>
            <w:r w:rsidRPr="00213E91">
              <w:rPr>
                <w:noProof/>
                <w:color w:val="002060"/>
              </w:rPr>
              <w:drawing>
                <wp:anchor distT="0" distB="0" distL="114300" distR="114300" simplePos="0" relativeHeight="251658249" behindDoc="1" locked="0" layoutInCell="1" allowOverlap="1" wp14:anchorId="7B00C671" wp14:editId="1088E8A8">
                  <wp:simplePos x="0" y="0"/>
                  <wp:positionH relativeFrom="column">
                    <wp:posOffset>1010920</wp:posOffset>
                  </wp:positionH>
                  <wp:positionV relativeFrom="paragraph">
                    <wp:posOffset>217805</wp:posOffset>
                  </wp:positionV>
                  <wp:extent cx="3600450" cy="738505"/>
                  <wp:effectExtent l="0" t="0" r="0" b="4445"/>
                  <wp:wrapTopAndBottom/>
                  <wp:docPr id="1205381245" name="Picture 26"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381245" name="Picture 26" descr="A close up of a logo&#10;&#10;AI-generated content may be incorrect."/>
                          <pic:cNvPicPr/>
                        </pic:nvPicPr>
                        <pic:blipFill>
                          <a:blip r:embed="rId66">
                            <a:extLst>
                              <a:ext uri="{28A0092B-C50C-407E-A947-70E740481C1C}">
                                <a14:useLocalDpi xmlns:a14="http://schemas.microsoft.com/office/drawing/2010/main" val="0"/>
                              </a:ext>
                            </a:extLst>
                          </a:blip>
                          <a:stretch>
                            <a:fillRect/>
                          </a:stretch>
                        </pic:blipFill>
                        <pic:spPr>
                          <a:xfrm>
                            <a:off x="0" y="0"/>
                            <a:ext cx="3600450" cy="738505"/>
                          </a:xfrm>
                          <a:prstGeom prst="rect">
                            <a:avLst/>
                          </a:prstGeom>
                        </pic:spPr>
                      </pic:pic>
                    </a:graphicData>
                  </a:graphic>
                  <wp14:sizeRelH relativeFrom="margin">
                    <wp14:pctWidth>0</wp14:pctWidth>
                  </wp14:sizeRelH>
                  <wp14:sizeRelV relativeFrom="margin">
                    <wp14:pctHeight>0</wp14:pctHeight>
                  </wp14:sizeRelV>
                </wp:anchor>
              </w:drawing>
            </w:r>
            <w:r w:rsidR="00822FFC" w:rsidRPr="00213E91">
              <w:rPr>
                <w:b/>
                <w:bCs/>
                <w:color w:val="002060"/>
                <w:u w:val="single"/>
              </w:rPr>
              <w:t xml:space="preserve">Telford &amp; Wrekin </w:t>
            </w:r>
            <w:r w:rsidR="00992583" w:rsidRPr="00213E91">
              <w:rPr>
                <w:b/>
                <w:bCs/>
                <w:color w:val="002060"/>
                <w:u w:val="single"/>
              </w:rPr>
              <w:t>Safeguarding Partnership (TWSP) Training Available</w:t>
            </w:r>
          </w:p>
          <w:p w14:paraId="3A096B51" w14:textId="397856DF" w:rsidR="003269EA" w:rsidRPr="00213E91" w:rsidRDefault="003269EA" w:rsidP="00FE76FE">
            <w:pPr>
              <w:spacing w:after="0"/>
              <w:rPr>
                <w:color w:val="002060"/>
              </w:rPr>
            </w:pPr>
          </w:p>
          <w:p w14:paraId="07E2B8F3" w14:textId="743540F2" w:rsidR="00FE76FE" w:rsidRPr="00213E91" w:rsidRDefault="00FE76FE" w:rsidP="00FE76FE">
            <w:pPr>
              <w:spacing w:after="0"/>
              <w:rPr>
                <w:color w:val="002060"/>
              </w:rPr>
            </w:pPr>
            <w:r w:rsidRPr="00213E91">
              <w:rPr>
                <w:color w:val="002060"/>
              </w:rPr>
              <w:t>Telford &amp; Wrekin Safeguarding Partnership (TWSP) offers both in-person and online training to all TWSP partner agencies.</w:t>
            </w:r>
          </w:p>
          <w:p w14:paraId="1F7D720F" w14:textId="3AA88344" w:rsidR="00FE76FE" w:rsidRPr="00213E91" w:rsidRDefault="00FE76FE" w:rsidP="00FE76FE">
            <w:pPr>
              <w:spacing w:after="0"/>
              <w:rPr>
                <w:color w:val="002060"/>
              </w:rPr>
            </w:pPr>
            <w:r w:rsidRPr="00213E91">
              <w:rPr>
                <w:color w:val="002060"/>
              </w:rPr>
              <w:t>The training is free for all professionals and practitioners: you can book your place via OLLIE!</w:t>
            </w:r>
          </w:p>
          <w:p w14:paraId="46F69E15" w14:textId="72931E43" w:rsidR="00FE76FE" w:rsidRPr="00213E91" w:rsidRDefault="00FE76FE" w:rsidP="00393485">
            <w:pPr>
              <w:spacing w:after="0"/>
              <w:rPr>
                <w:color w:val="002060"/>
              </w:rPr>
            </w:pPr>
            <w:r w:rsidRPr="00213E91">
              <w:rPr>
                <w:color w:val="002060"/>
              </w:rPr>
              <w:t xml:space="preserve">To access the training, you will need to book on with an OLLIE account. If you do not have one, please contact TWSP to set one up: </w:t>
            </w:r>
            <w:hyperlink r:id="rId67" w:tgtFrame="_blank" w:history="1">
              <w:r w:rsidR="004D21D3" w:rsidRPr="00213E91">
                <w:rPr>
                  <w:rStyle w:val="Hyperlink"/>
                  <w:color w:val="002060"/>
                </w:rPr>
                <w:t>ollie@telford.gov.uk</w:t>
              </w:r>
            </w:hyperlink>
            <w:r w:rsidR="004D21D3" w:rsidRPr="00213E91">
              <w:rPr>
                <w:color w:val="002060"/>
              </w:rPr>
              <w:t>. </w:t>
            </w:r>
          </w:p>
          <w:p w14:paraId="05830831" w14:textId="52BAF8E8" w:rsidR="00992583" w:rsidRPr="00213E91" w:rsidRDefault="005700CD" w:rsidP="00020AB9">
            <w:pPr>
              <w:rPr>
                <w:b/>
                <w:bCs/>
                <w:color w:val="002060"/>
                <w:u w:val="single"/>
              </w:rPr>
            </w:pPr>
            <w:r w:rsidRPr="00FA5F50">
              <w:rPr>
                <w:b/>
                <w:bCs/>
                <w:color w:val="002060"/>
              </w:rPr>
              <w:t>For more information about training available, please follow this link:</w:t>
            </w:r>
            <w:r w:rsidRPr="00213E91">
              <w:rPr>
                <w:b/>
                <w:bCs/>
                <w:color w:val="002060"/>
                <w:u w:val="single"/>
              </w:rPr>
              <w:t xml:space="preserve"> </w:t>
            </w:r>
            <w:hyperlink r:id="rId68" w:history="1">
              <w:r w:rsidRPr="00FA5F50">
                <w:rPr>
                  <w:rStyle w:val="Hyperlink"/>
                  <w:b/>
                  <w:bCs/>
                  <w:color w:val="196B24" w:themeColor="accent3"/>
                </w:rPr>
                <w:t>TWSP Training Newsletter: January 2026</w:t>
              </w:r>
            </w:hyperlink>
          </w:p>
        </w:tc>
      </w:tr>
    </w:tbl>
    <w:p w14:paraId="4F775AC4" w14:textId="77777777" w:rsidR="00393485" w:rsidRPr="00213E91" w:rsidRDefault="00393485">
      <w:pPr>
        <w:rPr>
          <w:color w:val="002060"/>
        </w:rPr>
      </w:pPr>
      <w:r w:rsidRPr="00213E91">
        <w:rPr>
          <w:color w:val="002060"/>
        </w:rPr>
        <w:br w:type="page"/>
      </w:r>
    </w:p>
    <w:tbl>
      <w:tblPr>
        <w:tblW w:w="0" w:type="auto"/>
        <w:tblInd w:w="-15" w:type="dxa"/>
        <w:tblCellMar>
          <w:left w:w="0" w:type="dxa"/>
          <w:right w:w="0" w:type="dxa"/>
        </w:tblCellMar>
        <w:tblLook w:val="04A0" w:firstRow="1" w:lastRow="0" w:firstColumn="1" w:lastColumn="0" w:noHBand="0" w:noVBand="1"/>
      </w:tblPr>
      <w:tblGrid>
        <w:gridCol w:w="9011"/>
      </w:tblGrid>
      <w:tr w:rsidR="00213E91" w:rsidRPr="00213E91" w14:paraId="44F56241" w14:textId="77777777" w:rsidTr="00223A3A">
        <w:tc>
          <w:tcPr>
            <w:tcW w:w="9011" w:type="dxa"/>
            <w:tcBorders>
              <w:top w:val="nil"/>
              <w:left w:val="single" w:sz="12" w:space="0" w:color="0F9ED5"/>
              <w:bottom w:val="single" w:sz="12" w:space="0" w:color="4EA72E"/>
              <w:right w:val="single" w:sz="12" w:space="0" w:color="0F9ED5"/>
            </w:tcBorders>
            <w:shd w:val="clear" w:color="auto" w:fill="D9F2D0"/>
            <w:tcMar>
              <w:top w:w="0" w:type="dxa"/>
              <w:left w:w="108" w:type="dxa"/>
              <w:bottom w:w="0" w:type="dxa"/>
              <w:right w:w="108" w:type="dxa"/>
            </w:tcMar>
          </w:tcPr>
          <w:p w14:paraId="1AE5584B" w14:textId="4780B677" w:rsidR="006A08C5" w:rsidRPr="00213E91" w:rsidRDefault="00A47893" w:rsidP="00020AB9">
            <w:pPr>
              <w:rPr>
                <w:b/>
                <w:bCs/>
                <w:color w:val="002060"/>
                <w:u w:val="single"/>
              </w:rPr>
            </w:pPr>
            <w:r w:rsidRPr="00213E91">
              <w:rPr>
                <w:b/>
                <w:bCs/>
                <w:noProof/>
                <w:color w:val="002060"/>
                <w:u w:val="single"/>
              </w:rPr>
              <w:lastRenderedPageBreak/>
              <w:drawing>
                <wp:anchor distT="0" distB="0" distL="114300" distR="114300" simplePos="0" relativeHeight="251658250" behindDoc="0" locked="0" layoutInCell="1" allowOverlap="1" wp14:anchorId="4D9FC3EA" wp14:editId="07E24728">
                  <wp:simplePos x="0" y="0"/>
                  <wp:positionH relativeFrom="column">
                    <wp:posOffset>1271270</wp:posOffset>
                  </wp:positionH>
                  <wp:positionV relativeFrom="paragraph">
                    <wp:posOffset>203200</wp:posOffset>
                  </wp:positionV>
                  <wp:extent cx="3155950" cy="1583055"/>
                  <wp:effectExtent l="0" t="0" r="0" b="0"/>
                  <wp:wrapTopAndBottom/>
                  <wp:docPr id="1205273643" name="Picture 27" descr="A hand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273643" name="Picture 27" descr="A hand with text on it&#10;&#10;AI-generated content may be incorrect."/>
                          <pic:cNvPicPr/>
                        </pic:nvPicPr>
                        <pic:blipFill>
                          <a:blip r:embed="rId69">
                            <a:extLst>
                              <a:ext uri="{28A0092B-C50C-407E-A947-70E740481C1C}">
                                <a14:useLocalDpi xmlns:a14="http://schemas.microsoft.com/office/drawing/2010/main" val="0"/>
                              </a:ext>
                            </a:extLst>
                          </a:blip>
                          <a:stretch>
                            <a:fillRect/>
                          </a:stretch>
                        </pic:blipFill>
                        <pic:spPr>
                          <a:xfrm>
                            <a:off x="0" y="0"/>
                            <a:ext cx="3155950" cy="1583055"/>
                          </a:xfrm>
                          <a:prstGeom prst="rect">
                            <a:avLst/>
                          </a:prstGeom>
                        </pic:spPr>
                      </pic:pic>
                    </a:graphicData>
                  </a:graphic>
                  <wp14:sizeRelH relativeFrom="margin">
                    <wp14:pctWidth>0</wp14:pctWidth>
                  </wp14:sizeRelH>
                  <wp14:sizeRelV relativeFrom="margin">
                    <wp14:pctHeight>0</wp14:pctHeight>
                  </wp14:sizeRelV>
                </wp:anchor>
              </w:drawing>
            </w:r>
            <w:r w:rsidRPr="00213E91">
              <w:rPr>
                <w:b/>
                <w:bCs/>
                <w:color w:val="002060"/>
                <w:u w:val="single"/>
              </w:rPr>
              <w:t>Shropshire Early Help</w:t>
            </w:r>
            <w:r w:rsidR="00157372" w:rsidRPr="00213E91">
              <w:rPr>
                <w:b/>
                <w:bCs/>
                <w:color w:val="002060"/>
                <w:u w:val="single"/>
              </w:rPr>
              <w:t xml:space="preserve"> Update-January 2026</w:t>
            </w:r>
          </w:p>
          <w:p w14:paraId="6AEDEEF7" w14:textId="3752F142" w:rsidR="00A47893" w:rsidRPr="00213E91" w:rsidRDefault="00F25B8B" w:rsidP="00020AB9">
            <w:pPr>
              <w:rPr>
                <w:color w:val="002060"/>
                <w:u w:val="single"/>
              </w:rPr>
            </w:pPr>
            <w:r w:rsidRPr="00213E91">
              <w:rPr>
                <w:color w:val="002060"/>
              </w:rPr>
              <w:t>For access to the latest Early Help newsletter, please follow this link:</w:t>
            </w:r>
            <w:r w:rsidRPr="00FA5F50">
              <w:rPr>
                <w:b/>
                <w:bCs/>
                <w:color w:val="196B24" w:themeColor="accent3"/>
                <w:u w:val="single"/>
              </w:rPr>
              <w:t xml:space="preserve"> </w:t>
            </w:r>
            <w:hyperlink r:id="rId70" w:history="1">
              <w:r w:rsidRPr="00FA5F50">
                <w:rPr>
                  <w:rStyle w:val="Hyperlink"/>
                  <w:b/>
                  <w:bCs/>
                  <w:color w:val="196B24" w:themeColor="accent3"/>
                </w:rPr>
                <w:t>Shropshire Early Help Update - January 2026</w:t>
              </w:r>
            </w:hyperlink>
          </w:p>
        </w:tc>
      </w:tr>
      <w:tr w:rsidR="00213E91" w:rsidRPr="00213E91" w14:paraId="6B313617" w14:textId="77777777" w:rsidTr="00223A3A">
        <w:tc>
          <w:tcPr>
            <w:tcW w:w="9011" w:type="dxa"/>
            <w:tcBorders>
              <w:top w:val="nil"/>
              <w:left w:val="single" w:sz="12" w:space="0" w:color="0F9ED5"/>
              <w:bottom w:val="single" w:sz="12" w:space="0" w:color="4EA72E"/>
              <w:right w:val="single" w:sz="12" w:space="0" w:color="0F9ED5"/>
            </w:tcBorders>
            <w:shd w:val="clear" w:color="auto" w:fill="D9F2D0"/>
            <w:tcMar>
              <w:top w:w="0" w:type="dxa"/>
              <w:left w:w="108" w:type="dxa"/>
              <w:bottom w:w="0" w:type="dxa"/>
              <w:right w:w="108" w:type="dxa"/>
            </w:tcMar>
          </w:tcPr>
          <w:p w14:paraId="4C4AD8BF" w14:textId="542A9453" w:rsidR="00F25B8B" w:rsidRPr="00213E91" w:rsidRDefault="00B86D35" w:rsidP="00020AB9">
            <w:pPr>
              <w:rPr>
                <w:b/>
                <w:bCs/>
                <w:noProof/>
                <w:color w:val="002060"/>
                <w:u w:val="single"/>
              </w:rPr>
            </w:pPr>
            <w:r w:rsidRPr="00213E91">
              <w:rPr>
                <w:b/>
                <w:bCs/>
                <w:noProof/>
                <w:color w:val="002060"/>
                <w:u w:val="single"/>
              </w:rPr>
              <w:t>Healthwatch Shropshire-</w:t>
            </w:r>
            <w:r w:rsidR="00EB0BE3" w:rsidRPr="00213E91">
              <w:rPr>
                <w:b/>
                <w:bCs/>
                <w:noProof/>
                <w:color w:val="002060"/>
                <w:u w:val="single"/>
              </w:rPr>
              <w:t>Spotlight Report</w:t>
            </w:r>
          </w:p>
          <w:p w14:paraId="236A4A0F" w14:textId="77777777" w:rsidR="00687247" w:rsidRPr="00213E91" w:rsidRDefault="00B86D35" w:rsidP="00020AB9">
            <w:pPr>
              <w:rPr>
                <w:noProof/>
                <w:color w:val="002060"/>
              </w:rPr>
            </w:pPr>
            <w:r w:rsidRPr="00213E91">
              <w:rPr>
                <w:noProof/>
                <w:color w:val="002060"/>
              </w:rPr>
              <w:t>Healthwatch Shropshire have recently published a Healthwatch Shropshire Spotlight Report, “Where do students aged 16+ go first for mental health advice?”</w:t>
            </w:r>
            <w:r w:rsidR="00687247" w:rsidRPr="00213E91">
              <w:rPr>
                <w:noProof/>
                <w:color w:val="002060"/>
              </w:rPr>
              <w:t xml:space="preserve">. </w:t>
            </w:r>
          </w:p>
          <w:p w14:paraId="2857CEF7" w14:textId="4C83E19F" w:rsidR="00687247" w:rsidRPr="00213E91" w:rsidRDefault="00550A93" w:rsidP="00550A93">
            <w:pPr>
              <w:jc w:val="center"/>
              <w:rPr>
                <w:noProof/>
                <w:color w:val="002060"/>
              </w:rPr>
            </w:pPr>
            <w:r w:rsidRPr="00213E91">
              <w:rPr>
                <w:noProof/>
                <w:color w:val="002060"/>
              </w:rPr>
              <w:drawing>
                <wp:inline distT="0" distB="0" distL="0" distR="0" wp14:anchorId="7A737D08" wp14:editId="1CF77007">
                  <wp:extent cx="3752850" cy="878415"/>
                  <wp:effectExtent l="0" t="0" r="0" b="0"/>
                  <wp:docPr id="136585145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851456" name="Picture 1365851456"/>
                          <pic:cNvPicPr/>
                        </pic:nvPicPr>
                        <pic:blipFill>
                          <a:blip r:embed="rId71">
                            <a:extLst>
                              <a:ext uri="{28A0092B-C50C-407E-A947-70E740481C1C}">
                                <a14:useLocalDpi xmlns:a14="http://schemas.microsoft.com/office/drawing/2010/main" val="0"/>
                              </a:ext>
                            </a:extLst>
                          </a:blip>
                          <a:stretch>
                            <a:fillRect/>
                          </a:stretch>
                        </pic:blipFill>
                        <pic:spPr>
                          <a:xfrm>
                            <a:off x="0" y="0"/>
                            <a:ext cx="3780862" cy="884972"/>
                          </a:xfrm>
                          <a:prstGeom prst="rect">
                            <a:avLst/>
                          </a:prstGeom>
                        </pic:spPr>
                      </pic:pic>
                    </a:graphicData>
                  </a:graphic>
                </wp:inline>
              </w:drawing>
            </w:r>
          </w:p>
          <w:p w14:paraId="74152B76" w14:textId="21D19454" w:rsidR="00B86D35" w:rsidRPr="00213E91" w:rsidRDefault="00687247" w:rsidP="00020AB9">
            <w:pPr>
              <w:rPr>
                <w:noProof/>
                <w:color w:val="002060"/>
              </w:rPr>
            </w:pPr>
            <w:r w:rsidRPr="00213E91">
              <w:rPr>
                <w:b/>
                <w:bCs/>
                <w:noProof/>
                <w:color w:val="002060"/>
              </w:rPr>
              <w:t>The full report can be found here:</w:t>
            </w:r>
            <w:r w:rsidRPr="00213E91">
              <w:rPr>
                <w:noProof/>
                <w:color w:val="002060"/>
              </w:rPr>
              <w:t xml:space="preserve"> </w:t>
            </w:r>
            <w:hyperlink r:id="rId72" w:history="1">
              <w:r w:rsidRPr="00FA5F50">
                <w:rPr>
                  <w:rStyle w:val="Hyperlink"/>
                  <w:b/>
                  <w:bCs/>
                  <w:noProof/>
                  <w:color w:val="196B24" w:themeColor="accent3"/>
                </w:rPr>
                <w:t>Where do students go first for mental health advice? | Healthwatch Shropshire</w:t>
              </w:r>
            </w:hyperlink>
            <w:r w:rsidR="00FA5F50" w:rsidRPr="00FA5F50">
              <w:rPr>
                <w:color w:val="196B24" w:themeColor="accent3"/>
                <w:u w:val="single"/>
              </w:rPr>
              <w:t xml:space="preserve"> </w:t>
            </w:r>
          </w:p>
        </w:tc>
      </w:tr>
      <w:tr w:rsidR="00213E91" w:rsidRPr="00213E91" w14:paraId="74D77EE5" w14:textId="77777777" w:rsidTr="00223A3A">
        <w:tc>
          <w:tcPr>
            <w:tcW w:w="9011" w:type="dxa"/>
            <w:tcBorders>
              <w:top w:val="nil"/>
              <w:left w:val="single" w:sz="12" w:space="0" w:color="0F9ED5"/>
              <w:bottom w:val="single" w:sz="12" w:space="0" w:color="4EA72E"/>
              <w:right w:val="single" w:sz="12" w:space="0" w:color="0F9ED5"/>
            </w:tcBorders>
            <w:shd w:val="clear" w:color="auto" w:fill="DAE9F7"/>
            <w:tcMar>
              <w:top w:w="0" w:type="dxa"/>
              <w:left w:w="108" w:type="dxa"/>
              <w:bottom w:w="0" w:type="dxa"/>
              <w:right w:w="108" w:type="dxa"/>
            </w:tcMar>
          </w:tcPr>
          <w:p w14:paraId="7C2C6004" w14:textId="77777777" w:rsidR="00223A3A" w:rsidRPr="00213E91" w:rsidRDefault="00223A3A" w:rsidP="00223A3A">
            <w:pPr>
              <w:rPr>
                <w:b/>
                <w:bCs/>
                <w:color w:val="002060"/>
              </w:rPr>
            </w:pPr>
            <w:r w:rsidRPr="00213E91">
              <w:rPr>
                <w:b/>
                <w:bCs/>
                <w:color w:val="002060"/>
              </w:rPr>
              <w:t>Have you got something you want to share?</w:t>
            </w:r>
          </w:p>
          <w:p w14:paraId="4D6C67BF" w14:textId="77777777" w:rsidR="00223A3A" w:rsidRPr="00213E91" w:rsidRDefault="00223A3A" w:rsidP="00223A3A">
            <w:pPr>
              <w:rPr>
                <w:color w:val="002060"/>
              </w:rPr>
            </w:pPr>
          </w:p>
          <w:p w14:paraId="52D4F29C" w14:textId="09F7C025" w:rsidR="00223A3A" w:rsidRPr="00213E91" w:rsidRDefault="00223A3A" w:rsidP="00223A3A">
            <w:pPr>
              <w:jc w:val="center"/>
              <w:rPr>
                <w:color w:val="002060"/>
              </w:rPr>
            </w:pPr>
            <w:r w:rsidRPr="00213E91">
              <w:rPr>
                <w:noProof/>
                <w:color w:val="002060"/>
              </w:rPr>
              <w:drawing>
                <wp:inline distT="0" distB="0" distL="0" distR="0" wp14:anchorId="3264BF88" wp14:editId="473D0D6D">
                  <wp:extent cx="1924050" cy="1857375"/>
                  <wp:effectExtent l="0" t="0" r="0" b="9525"/>
                  <wp:docPr id="1872080975" name="Picture 28" descr="A cartoon of a child holding a megaphone&#10;&#10;Description automatically generated">
                    <a:extLst xmlns:a="http://schemas.openxmlformats.org/drawingml/2006/main">
                      <a:ext uri="{FF2B5EF4-FFF2-40B4-BE49-F238E27FC236}">
                        <a16:creationId xmlns:a16="http://schemas.microsoft.com/office/drawing/2014/main" id="{F94EF2E4-BEE0-4942-994D-0CBFDEDA70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080975" name="Picture 28" descr="A cartoon of a child holding a megaphone&#10;&#10;Description automatically generated"/>
                          <pic:cNvPicPr>
                            <a:picLocks noChangeAspect="1" noChangeArrowheads="1"/>
                          </pic:cNvPicPr>
                        </pic:nvPicPr>
                        <pic:blipFill>
                          <a:blip r:embed="rId73" r:link="rId74" cstate="print">
                            <a:extLst>
                              <a:ext uri="{28A0092B-C50C-407E-A947-70E740481C1C}">
                                <a14:useLocalDpi xmlns:a14="http://schemas.microsoft.com/office/drawing/2010/main" val="0"/>
                              </a:ext>
                            </a:extLst>
                          </a:blip>
                          <a:srcRect/>
                          <a:stretch>
                            <a:fillRect/>
                          </a:stretch>
                        </pic:blipFill>
                        <pic:spPr bwMode="auto">
                          <a:xfrm>
                            <a:off x="0" y="0"/>
                            <a:ext cx="1924050" cy="1857375"/>
                          </a:xfrm>
                          <a:prstGeom prst="rect">
                            <a:avLst/>
                          </a:prstGeom>
                          <a:noFill/>
                          <a:ln>
                            <a:noFill/>
                          </a:ln>
                        </pic:spPr>
                      </pic:pic>
                    </a:graphicData>
                  </a:graphic>
                </wp:inline>
              </w:drawing>
            </w:r>
          </w:p>
          <w:p w14:paraId="4E6C3DE9" w14:textId="77777777" w:rsidR="00223A3A" w:rsidRPr="00213E91" w:rsidRDefault="00223A3A" w:rsidP="00223A3A">
            <w:pPr>
              <w:rPr>
                <w:color w:val="002060"/>
              </w:rPr>
            </w:pPr>
          </w:p>
          <w:p w14:paraId="13AD27AB" w14:textId="278F5CB0" w:rsidR="00223A3A" w:rsidRPr="00213E91" w:rsidRDefault="00223A3A" w:rsidP="00223A3A">
            <w:pPr>
              <w:rPr>
                <w:color w:val="002060"/>
              </w:rPr>
            </w:pPr>
            <w:r w:rsidRPr="00213E91">
              <w:rPr>
                <w:color w:val="002060"/>
              </w:rPr>
              <w:t xml:space="preserve">If there is anything that you would like included the Business Unit newsletter going forward, or something you think should be linked to or shared on the website, then please let us know by e-mailing </w:t>
            </w:r>
            <w:hyperlink r:id="rId75" w:history="1">
              <w:r w:rsidRPr="00213E91">
                <w:rPr>
                  <w:rStyle w:val="Hyperlink"/>
                  <w:color w:val="002060"/>
                </w:rPr>
                <w:t>SSCPBusinessunit@shropshire.gov.uk</w:t>
              </w:r>
            </w:hyperlink>
            <w:r w:rsidRPr="00213E91">
              <w:rPr>
                <w:color w:val="002060"/>
              </w:rPr>
              <w:t xml:space="preserve"> and please include “Newsletter” or “Website” in the subject of the e-mail. </w:t>
            </w:r>
          </w:p>
        </w:tc>
      </w:tr>
      <w:tr w:rsidR="00213E91" w:rsidRPr="00213E91" w14:paraId="48638935" w14:textId="77777777" w:rsidTr="00223A3A">
        <w:tc>
          <w:tcPr>
            <w:tcW w:w="9011" w:type="dxa"/>
            <w:tcBorders>
              <w:top w:val="nil"/>
              <w:left w:val="single" w:sz="12" w:space="0" w:color="0F9ED5"/>
              <w:bottom w:val="single" w:sz="12" w:space="0" w:color="0F9ED5"/>
              <w:right w:val="single" w:sz="12" w:space="0" w:color="0F9ED5"/>
            </w:tcBorders>
            <w:shd w:val="clear" w:color="auto" w:fill="D9F2D0"/>
            <w:tcMar>
              <w:top w:w="0" w:type="dxa"/>
              <w:left w:w="108" w:type="dxa"/>
              <w:bottom w:w="0" w:type="dxa"/>
              <w:right w:w="108" w:type="dxa"/>
            </w:tcMar>
          </w:tcPr>
          <w:p w14:paraId="55BE8FB7" w14:textId="1FF22558" w:rsidR="00223A3A" w:rsidRPr="00213E91" w:rsidRDefault="00223A3A" w:rsidP="00223A3A">
            <w:pPr>
              <w:rPr>
                <w:color w:val="002060"/>
              </w:rPr>
            </w:pPr>
            <w:r w:rsidRPr="00213E91">
              <w:rPr>
                <w:color w:val="002060"/>
              </w:rPr>
              <w:t xml:space="preserve">Thank you for reading and please take a moment to complete the below form on how we can improve both the newsletter, the website or how we communicate with Partners. </w:t>
            </w:r>
          </w:p>
          <w:p w14:paraId="26E269DE" w14:textId="11FFDDF1" w:rsidR="00223A3A" w:rsidRPr="00213E91" w:rsidRDefault="00223A3A" w:rsidP="00223A3A">
            <w:pPr>
              <w:jc w:val="center"/>
              <w:rPr>
                <w:color w:val="002060"/>
              </w:rPr>
            </w:pPr>
            <w:r w:rsidRPr="00213E91">
              <w:rPr>
                <w:noProof/>
                <w:color w:val="002060"/>
              </w:rPr>
              <w:lastRenderedPageBreak/>
              <w:drawing>
                <wp:inline distT="0" distB="0" distL="0" distR="0" wp14:anchorId="5E1481C5" wp14:editId="66A25072">
                  <wp:extent cx="1905000" cy="1905000"/>
                  <wp:effectExtent l="0" t="0" r="0" b="0"/>
                  <wp:docPr id="2042798910" name="Picture 27" descr="A qr code on a blue background&#10;&#10;Description automatically generated">
                    <a:extLst xmlns:a="http://schemas.openxmlformats.org/drawingml/2006/main">
                      <a:ext uri="{FF2B5EF4-FFF2-40B4-BE49-F238E27FC236}">
                        <a16:creationId xmlns:a16="http://schemas.microsoft.com/office/drawing/2014/main" id="{A65AEBDC-E1F7-4C7E-BE99-32C838F1A2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798910" name="Picture 27" descr="A qr code on a blue background&#10;&#10;Description automatically generated"/>
                          <pic:cNvPicPr>
                            <a:picLocks noChangeAspect="1" noChangeArrowheads="1"/>
                          </pic:cNvPicPr>
                        </pic:nvPicPr>
                        <pic:blipFill>
                          <a:blip r:embed="rId76" r:link="rId77" cstate="print">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56CC648B" w14:textId="0CAE33A4" w:rsidR="00223A3A" w:rsidRPr="00213E91" w:rsidRDefault="00223A3A" w:rsidP="00223A3A">
            <w:pPr>
              <w:rPr>
                <w:color w:val="002060"/>
              </w:rPr>
            </w:pPr>
            <w:hyperlink r:id="rId78" w:history="1">
              <w:r w:rsidRPr="00FA5F50">
                <w:rPr>
                  <w:rStyle w:val="Hyperlink"/>
                  <w:b/>
                  <w:bCs/>
                  <w:color w:val="196B24" w:themeColor="accent3"/>
                </w:rPr>
                <w:t>Or you can follow the link here</w:t>
              </w:r>
            </w:hyperlink>
            <w:r w:rsidRPr="00FA5F50">
              <w:rPr>
                <w:b/>
                <w:bCs/>
                <w:color w:val="196B24" w:themeColor="accent3"/>
              </w:rPr>
              <w:t>.</w:t>
            </w:r>
            <w:r w:rsidRPr="00FA5F50">
              <w:rPr>
                <w:color w:val="196B24" w:themeColor="accent3"/>
              </w:rPr>
              <w:t xml:space="preserve"> </w:t>
            </w:r>
            <w:r w:rsidRPr="00213E91">
              <w:rPr>
                <w:color w:val="002060"/>
              </w:rPr>
              <w:t xml:space="preserve">Please also consider taking a moment to give us any </w:t>
            </w:r>
            <w:hyperlink r:id="rId79" w:history="1">
              <w:r w:rsidRPr="00213E91">
                <w:rPr>
                  <w:rStyle w:val="Hyperlink"/>
                  <w:color w:val="002060"/>
                </w:rPr>
                <w:t>feedback you can on the SSCP website</w:t>
              </w:r>
            </w:hyperlink>
            <w:r w:rsidRPr="00213E91">
              <w:rPr>
                <w:color w:val="002060"/>
              </w:rPr>
              <w:t xml:space="preserve"> and remember that you can join the </w:t>
            </w:r>
            <w:hyperlink r:id="rId80" w:history="1">
              <w:r w:rsidRPr="00213E91">
                <w:rPr>
                  <w:rStyle w:val="Hyperlink"/>
                  <w:color w:val="002060"/>
                </w:rPr>
                <w:t>SSCP mailing list via the website</w:t>
              </w:r>
            </w:hyperlink>
            <w:r w:rsidRPr="00213E91">
              <w:rPr>
                <w:color w:val="002060"/>
              </w:rPr>
              <w:t xml:space="preserve">. </w:t>
            </w:r>
          </w:p>
          <w:p w14:paraId="1E309226" w14:textId="31D327E4" w:rsidR="00223A3A" w:rsidRPr="00213E91" w:rsidRDefault="00223A3A" w:rsidP="00223A3A">
            <w:pPr>
              <w:rPr>
                <w:color w:val="002060"/>
              </w:rPr>
            </w:pPr>
            <w:r w:rsidRPr="00213E91">
              <w:rPr>
                <w:color w:val="002060"/>
              </w:rPr>
              <w:t>The SSCP Business Unit</w:t>
            </w:r>
          </w:p>
        </w:tc>
      </w:tr>
    </w:tbl>
    <w:p w14:paraId="46A58FFF" w14:textId="77777777" w:rsidR="00C16923" w:rsidRPr="00213E91" w:rsidRDefault="00C16923">
      <w:pPr>
        <w:rPr>
          <w:color w:val="002060"/>
        </w:rPr>
      </w:pPr>
    </w:p>
    <w:sectPr w:rsidR="00C16923" w:rsidRPr="00213E9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15B7E9" w14:textId="77777777" w:rsidR="009D2443" w:rsidRDefault="009D2443" w:rsidP="000C555E">
      <w:pPr>
        <w:spacing w:after="0" w:line="240" w:lineRule="auto"/>
      </w:pPr>
      <w:r>
        <w:separator/>
      </w:r>
    </w:p>
  </w:endnote>
  <w:endnote w:type="continuationSeparator" w:id="0">
    <w:p w14:paraId="3C247E7C" w14:textId="77777777" w:rsidR="009D2443" w:rsidRDefault="009D2443" w:rsidP="000C55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004779" w14:textId="77777777" w:rsidR="009D2443" w:rsidRDefault="009D2443" w:rsidP="000C555E">
      <w:pPr>
        <w:spacing w:after="0" w:line="240" w:lineRule="auto"/>
      </w:pPr>
      <w:r>
        <w:separator/>
      </w:r>
    </w:p>
  </w:footnote>
  <w:footnote w:type="continuationSeparator" w:id="0">
    <w:p w14:paraId="1C00D568" w14:textId="77777777" w:rsidR="009D2443" w:rsidRDefault="009D2443" w:rsidP="000C55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07DFD"/>
    <w:multiLevelType w:val="multilevel"/>
    <w:tmpl w:val="736C7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A85272E"/>
    <w:multiLevelType w:val="hybridMultilevel"/>
    <w:tmpl w:val="8116AB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E2F3442"/>
    <w:multiLevelType w:val="multilevel"/>
    <w:tmpl w:val="0CC8C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17F2FAC"/>
    <w:multiLevelType w:val="multilevel"/>
    <w:tmpl w:val="0E960D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2B36205"/>
    <w:multiLevelType w:val="hybridMultilevel"/>
    <w:tmpl w:val="64BC1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B9084B"/>
    <w:multiLevelType w:val="multilevel"/>
    <w:tmpl w:val="B4584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93B6BFC"/>
    <w:multiLevelType w:val="hybridMultilevel"/>
    <w:tmpl w:val="E7E60D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CAC7497"/>
    <w:multiLevelType w:val="hybridMultilevel"/>
    <w:tmpl w:val="0F906358"/>
    <w:lvl w:ilvl="0" w:tplc="9E1ADD5A">
      <w:numFmt w:val="bullet"/>
      <w:lvlText w:val="-"/>
      <w:lvlJc w:val="left"/>
      <w:pPr>
        <w:ind w:left="720" w:hanging="360"/>
      </w:pPr>
      <w:rPr>
        <w:rFonts w:ascii="Aptos" w:eastAsia="Aptos" w:hAnsi="Apto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0D04730"/>
    <w:multiLevelType w:val="hybridMultilevel"/>
    <w:tmpl w:val="7AFEF89E"/>
    <w:lvl w:ilvl="0" w:tplc="9E1ADD5A">
      <w:numFmt w:val="bullet"/>
      <w:lvlText w:val="-"/>
      <w:lvlJc w:val="left"/>
      <w:pPr>
        <w:ind w:left="720" w:hanging="360"/>
      </w:pPr>
      <w:rPr>
        <w:rFonts w:ascii="Aptos" w:eastAsia="Aptos" w:hAnsi="Apto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3A046432"/>
    <w:multiLevelType w:val="multilevel"/>
    <w:tmpl w:val="20B4F5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C082CF5"/>
    <w:multiLevelType w:val="multilevel"/>
    <w:tmpl w:val="E5B4C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38E4F06"/>
    <w:multiLevelType w:val="hybridMultilevel"/>
    <w:tmpl w:val="A1A0E6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463A6F33"/>
    <w:multiLevelType w:val="multilevel"/>
    <w:tmpl w:val="9D8689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75C45C2"/>
    <w:multiLevelType w:val="hybridMultilevel"/>
    <w:tmpl w:val="BE86A4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48B45CA5"/>
    <w:multiLevelType w:val="multilevel"/>
    <w:tmpl w:val="C1568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993520E"/>
    <w:multiLevelType w:val="multilevel"/>
    <w:tmpl w:val="5BEAB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A1A0BF8"/>
    <w:multiLevelType w:val="multilevel"/>
    <w:tmpl w:val="95DCB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A782936"/>
    <w:multiLevelType w:val="hybridMultilevel"/>
    <w:tmpl w:val="6C1033BE"/>
    <w:lvl w:ilvl="0" w:tplc="9E1ADD5A">
      <w:numFmt w:val="bullet"/>
      <w:lvlText w:val="-"/>
      <w:lvlJc w:val="left"/>
      <w:pPr>
        <w:ind w:left="720" w:hanging="360"/>
      </w:pPr>
      <w:rPr>
        <w:rFonts w:ascii="Aptos" w:eastAsia="Aptos" w:hAnsi="Apto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AD04CFC"/>
    <w:multiLevelType w:val="multilevel"/>
    <w:tmpl w:val="6492B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DAF6927"/>
    <w:multiLevelType w:val="multilevel"/>
    <w:tmpl w:val="A6825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ECF16A7"/>
    <w:multiLevelType w:val="multilevel"/>
    <w:tmpl w:val="8F203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FF5261D"/>
    <w:multiLevelType w:val="multilevel"/>
    <w:tmpl w:val="D7545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3B52112"/>
    <w:multiLevelType w:val="multilevel"/>
    <w:tmpl w:val="F3800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6CB021B"/>
    <w:multiLevelType w:val="hybridMultilevel"/>
    <w:tmpl w:val="B18AB2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5C8E04D4"/>
    <w:multiLevelType w:val="multilevel"/>
    <w:tmpl w:val="CDA01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0AA1331"/>
    <w:multiLevelType w:val="multilevel"/>
    <w:tmpl w:val="0B10A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17F6315"/>
    <w:multiLevelType w:val="multilevel"/>
    <w:tmpl w:val="B3703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5F75C1E"/>
    <w:multiLevelType w:val="hybridMultilevel"/>
    <w:tmpl w:val="5CD497C2"/>
    <w:lvl w:ilvl="0" w:tplc="9E1ADD5A">
      <w:numFmt w:val="bullet"/>
      <w:lvlText w:val="-"/>
      <w:lvlJc w:val="left"/>
      <w:pPr>
        <w:ind w:left="720" w:hanging="360"/>
      </w:pPr>
      <w:rPr>
        <w:rFonts w:ascii="Aptos" w:eastAsia="Aptos" w:hAnsi="Apto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7C8D1299"/>
    <w:multiLevelType w:val="hybridMultilevel"/>
    <w:tmpl w:val="6554A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91752965">
    <w:abstractNumId w:val="23"/>
  </w:num>
  <w:num w:numId="2" w16cid:durableId="824861032">
    <w:abstractNumId w:val="7"/>
  </w:num>
  <w:num w:numId="3" w16cid:durableId="780955529">
    <w:abstractNumId w:val="27"/>
  </w:num>
  <w:num w:numId="4" w16cid:durableId="304244629">
    <w:abstractNumId w:val="8"/>
  </w:num>
  <w:num w:numId="5" w16cid:durableId="1261453247">
    <w:abstractNumId w:val="17"/>
  </w:num>
  <w:num w:numId="6" w16cid:durableId="189147781">
    <w:abstractNumId w:val="1"/>
  </w:num>
  <w:num w:numId="7" w16cid:durableId="1821074623">
    <w:abstractNumId w:val="11"/>
  </w:num>
  <w:num w:numId="8" w16cid:durableId="1907566830">
    <w:abstractNumId w:val="6"/>
  </w:num>
  <w:num w:numId="9" w16cid:durableId="817960949">
    <w:abstractNumId w:val="13"/>
  </w:num>
  <w:num w:numId="10" w16cid:durableId="1358432955">
    <w:abstractNumId w:val="1"/>
  </w:num>
  <w:num w:numId="11" w16cid:durableId="324169759">
    <w:abstractNumId w:val="4"/>
  </w:num>
  <w:num w:numId="12" w16cid:durableId="638847211">
    <w:abstractNumId w:val="3"/>
  </w:num>
  <w:num w:numId="13" w16cid:durableId="1644650647">
    <w:abstractNumId w:val="12"/>
  </w:num>
  <w:num w:numId="14" w16cid:durableId="15278666">
    <w:abstractNumId w:val="9"/>
  </w:num>
  <w:num w:numId="15" w16cid:durableId="1276402625">
    <w:abstractNumId w:val="20"/>
  </w:num>
  <w:num w:numId="16" w16cid:durableId="1053651524">
    <w:abstractNumId w:val="15"/>
  </w:num>
  <w:num w:numId="17" w16cid:durableId="171919673">
    <w:abstractNumId w:val="24"/>
  </w:num>
  <w:num w:numId="18" w16cid:durableId="1725566562">
    <w:abstractNumId w:val="21"/>
  </w:num>
  <w:num w:numId="19" w16cid:durableId="964656895">
    <w:abstractNumId w:val="14"/>
  </w:num>
  <w:num w:numId="20" w16cid:durableId="312148706">
    <w:abstractNumId w:val="16"/>
  </w:num>
  <w:num w:numId="21" w16cid:durableId="1615939297">
    <w:abstractNumId w:val="19"/>
  </w:num>
  <w:num w:numId="22" w16cid:durableId="1620523893">
    <w:abstractNumId w:val="26"/>
  </w:num>
  <w:num w:numId="23" w16cid:durableId="532352502">
    <w:abstractNumId w:val="18"/>
  </w:num>
  <w:num w:numId="24" w16cid:durableId="2126995235">
    <w:abstractNumId w:val="22"/>
  </w:num>
  <w:num w:numId="25" w16cid:durableId="1061901154">
    <w:abstractNumId w:val="0"/>
  </w:num>
  <w:num w:numId="26" w16cid:durableId="772361191">
    <w:abstractNumId w:val="5"/>
  </w:num>
  <w:num w:numId="27" w16cid:durableId="992761392">
    <w:abstractNumId w:val="25"/>
  </w:num>
  <w:num w:numId="28" w16cid:durableId="2023429615">
    <w:abstractNumId w:val="10"/>
  </w:num>
  <w:num w:numId="29" w16cid:durableId="909658727">
    <w:abstractNumId w:val="2"/>
  </w:num>
  <w:num w:numId="30" w16cid:durableId="54915216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A3A"/>
    <w:rsid w:val="0001205E"/>
    <w:rsid w:val="00020AB9"/>
    <w:rsid w:val="00026D51"/>
    <w:rsid w:val="00066FE9"/>
    <w:rsid w:val="00076FEC"/>
    <w:rsid w:val="00091C17"/>
    <w:rsid w:val="000B551F"/>
    <w:rsid w:val="000B5CE0"/>
    <w:rsid w:val="000B6304"/>
    <w:rsid w:val="000C2869"/>
    <w:rsid w:val="000C4620"/>
    <w:rsid w:val="000C555E"/>
    <w:rsid w:val="000C7F96"/>
    <w:rsid w:val="000E1A30"/>
    <w:rsid w:val="000F4D39"/>
    <w:rsid w:val="0010456A"/>
    <w:rsid w:val="00111187"/>
    <w:rsid w:val="001342D7"/>
    <w:rsid w:val="00156374"/>
    <w:rsid w:val="00156E3B"/>
    <w:rsid w:val="00157372"/>
    <w:rsid w:val="00166531"/>
    <w:rsid w:val="00167762"/>
    <w:rsid w:val="00184F60"/>
    <w:rsid w:val="001A1CB6"/>
    <w:rsid w:val="001B3406"/>
    <w:rsid w:val="001B4FF2"/>
    <w:rsid w:val="001E33DE"/>
    <w:rsid w:val="001F29BC"/>
    <w:rsid w:val="001F6497"/>
    <w:rsid w:val="00204D6C"/>
    <w:rsid w:val="00204F7F"/>
    <w:rsid w:val="00211EBD"/>
    <w:rsid w:val="00213E91"/>
    <w:rsid w:val="00222415"/>
    <w:rsid w:val="00223A3A"/>
    <w:rsid w:val="0023183E"/>
    <w:rsid w:val="0023676A"/>
    <w:rsid w:val="0024374A"/>
    <w:rsid w:val="00244422"/>
    <w:rsid w:val="00247677"/>
    <w:rsid w:val="00253C6A"/>
    <w:rsid w:val="00254C6C"/>
    <w:rsid w:val="00272AEB"/>
    <w:rsid w:val="00274275"/>
    <w:rsid w:val="002933C4"/>
    <w:rsid w:val="002C2956"/>
    <w:rsid w:val="002E2D1C"/>
    <w:rsid w:val="002E394E"/>
    <w:rsid w:val="003269EA"/>
    <w:rsid w:val="00343C35"/>
    <w:rsid w:val="00366AAA"/>
    <w:rsid w:val="00367330"/>
    <w:rsid w:val="00381F89"/>
    <w:rsid w:val="00393485"/>
    <w:rsid w:val="003C0418"/>
    <w:rsid w:val="003C49D9"/>
    <w:rsid w:val="003D2EDC"/>
    <w:rsid w:val="003F0F00"/>
    <w:rsid w:val="004417FB"/>
    <w:rsid w:val="00444BB6"/>
    <w:rsid w:val="00446864"/>
    <w:rsid w:val="00480752"/>
    <w:rsid w:val="004912FB"/>
    <w:rsid w:val="00492CB1"/>
    <w:rsid w:val="00493BED"/>
    <w:rsid w:val="004A5614"/>
    <w:rsid w:val="004A5725"/>
    <w:rsid w:val="004D130A"/>
    <w:rsid w:val="004D21D3"/>
    <w:rsid w:val="004D4154"/>
    <w:rsid w:val="004D7306"/>
    <w:rsid w:val="004E7F42"/>
    <w:rsid w:val="004F143E"/>
    <w:rsid w:val="004F4AA2"/>
    <w:rsid w:val="005033A9"/>
    <w:rsid w:val="00507705"/>
    <w:rsid w:val="005160F1"/>
    <w:rsid w:val="00531718"/>
    <w:rsid w:val="005352D6"/>
    <w:rsid w:val="005357EB"/>
    <w:rsid w:val="005472A3"/>
    <w:rsid w:val="00550A93"/>
    <w:rsid w:val="00561C22"/>
    <w:rsid w:val="0056631C"/>
    <w:rsid w:val="005700CD"/>
    <w:rsid w:val="0058449F"/>
    <w:rsid w:val="00587FAE"/>
    <w:rsid w:val="0059181C"/>
    <w:rsid w:val="00595C63"/>
    <w:rsid w:val="00596C70"/>
    <w:rsid w:val="005B095B"/>
    <w:rsid w:val="005B36A6"/>
    <w:rsid w:val="005B3725"/>
    <w:rsid w:val="005B39DA"/>
    <w:rsid w:val="005B7AFF"/>
    <w:rsid w:val="005E487F"/>
    <w:rsid w:val="005F6809"/>
    <w:rsid w:val="006158B9"/>
    <w:rsid w:val="00620BD7"/>
    <w:rsid w:val="00650B79"/>
    <w:rsid w:val="00655AC6"/>
    <w:rsid w:val="00687247"/>
    <w:rsid w:val="0069478F"/>
    <w:rsid w:val="006A08C5"/>
    <w:rsid w:val="006A42A2"/>
    <w:rsid w:val="006A6278"/>
    <w:rsid w:val="006C5C27"/>
    <w:rsid w:val="006E7D4A"/>
    <w:rsid w:val="006F37EA"/>
    <w:rsid w:val="00715D43"/>
    <w:rsid w:val="007318FA"/>
    <w:rsid w:val="00773B73"/>
    <w:rsid w:val="00797C89"/>
    <w:rsid w:val="007A2F07"/>
    <w:rsid w:val="007B5A92"/>
    <w:rsid w:val="007C4759"/>
    <w:rsid w:val="007C4EB2"/>
    <w:rsid w:val="008111DB"/>
    <w:rsid w:val="00814375"/>
    <w:rsid w:val="00816E22"/>
    <w:rsid w:val="00822C20"/>
    <w:rsid w:val="00822FFC"/>
    <w:rsid w:val="00864DA7"/>
    <w:rsid w:val="008659BE"/>
    <w:rsid w:val="00884352"/>
    <w:rsid w:val="008947C6"/>
    <w:rsid w:val="008A2068"/>
    <w:rsid w:val="008B19CF"/>
    <w:rsid w:val="008B7E9E"/>
    <w:rsid w:val="008C08CD"/>
    <w:rsid w:val="008C1BBA"/>
    <w:rsid w:val="008C3764"/>
    <w:rsid w:val="0090475A"/>
    <w:rsid w:val="009050E5"/>
    <w:rsid w:val="009053BF"/>
    <w:rsid w:val="00906DD4"/>
    <w:rsid w:val="00933ED3"/>
    <w:rsid w:val="00936805"/>
    <w:rsid w:val="009411F4"/>
    <w:rsid w:val="0094353D"/>
    <w:rsid w:val="00956CAE"/>
    <w:rsid w:val="00971ACF"/>
    <w:rsid w:val="00977325"/>
    <w:rsid w:val="00992583"/>
    <w:rsid w:val="009C0E3A"/>
    <w:rsid w:val="009D2443"/>
    <w:rsid w:val="009E20AB"/>
    <w:rsid w:val="009E532A"/>
    <w:rsid w:val="009E69B8"/>
    <w:rsid w:val="009F6CE4"/>
    <w:rsid w:val="00A00429"/>
    <w:rsid w:val="00A03347"/>
    <w:rsid w:val="00A05F31"/>
    <w:rsid w:val="00A075B1"/>
    <w:rsid w:val="00A31239"/>
    <w:rsid w:val="00A33CA6"/>
    <w:rsid w:val="00A47893"/>
    <w:rsid w:val="00A51E85"/>
    <w:rsid w:val="00A538E0"/>
    <w:rsid w:val="00A72901"/>
    <w:rsid w:val="00A76EF2"/>
    <w:rsid w:val="00AB027C"/>
    <w:rsid w:val="00AB0442"/>
    <w:rsid w:val="00AB4AF3"/>
    <w:rsid w:val="00AC269D"/>
    <w:rsid w:val="00AE014E"/>
    <w:rsid w:val="00AE5796"/>
    <w:rsid w:val="00AE681F"/>
    <w:rsid w:val="00AF3164"/>
    <w:rsid w:val="00B035FE"/>
    <w:rsid w:val="00B04A4C"/>
    <w:rsid w:val="00B05FDF"/>
    <w:rsid w:val="00B137B1"/>
    <w:rsid w:val="00B467AA"/>
    <w:rsid w:val="00B56808"/>
    <w:rsid w:val="00B6635D"/>
    <w:rsid w:val="00B66ACE"/>
    <w:rsid w:val="00B8146E"/>
    <w:rsid w:val="00B86D35"/>
    <w:rsid w:val="00BC0698"/>
    <w:rsid w:val="00BC2535"/>
    <w:rsid w:val="00BD4142"/>
    <w:rsid w:val="00BD678F"/>
    <w:rsid w:val="00BE2FBE"/>
    <w:rsid w:val="00BE4DB7"/>
    <w:rsid w:val="00BE5F17"/>
    <w:rsid w:val="00BE7A52"/>
    <w:rsid w:val="00BF22C5"/>
    <w:rsid w:val="00C16923"/>
    <w:rsid w:val="00C26D66"/>
    <w:rsid w:val="00C33497"/>
    <w:rsid w:val="00C521E1"/>
    <w:rsid w:val="00C5763D"/>
    <w:rsid w:val="00C747B3"/>
    <w:rsid w:val="00C77B61"/>
    <w:rsid w:val="00C80B74"/>
    <w:rsid w:val="00C95576"/>
    <w:rsid w:val="00CA2722"/>
    <w:rsid w:val="00CA3DEF"/>
    <w:rsid w:val="00CB0ACE"/>
    <w:rsid w:val="00CD438C"/>
    <w:rsid w:val="00CF623C"/>
    <w:rsid w:val="00D238F8"/>
    <w:rsid w:val="00D25208"/>
    <w:rsid w:val="00D330C4"/>
    <w:rsid w:val="00D340FE"/>
    <w:rsid w:val="00D47C9C"/>
    <w:rsid w:val="00DB2726"/>
    <w:rsid w:val="00DC7B4E"/>
    <w:rsid w:val="00DD4617"/>
    <w:rsid w:val="00DD470A"/>
    <w:rsid w:val="00DD5C4D"/>
    <w:rsid w:val="00DF2304"/>
    <w:rsid w:val="00E36F39"/>
    <w:rsid w:val="00E66307"/>
    <w:rsid w:val="00E85007"/>
    <w:rsid w:val="00E96812"/>
    <w:rsid w:val="00EA0F1B"/>
    <w:rsid w:val="00EA4CB2"/>
    <w:rsid w:val="00EA5F47"/>
    <w:rsid w:val="00EB0BE3"/>
    <w:rsid w:val="00EB4B22"/>
    <w:rsid w:val="00EC341C"/>
    <w:rsid w:val="00EC4965"/>
    <w:rsid w:val="00F10227"/>
    <w:rsid w:val="00F25B8B"/>
    <w:rsid w:val="00F34ECA"/>
    <w:rsid w:val="00F42DEF"/>
    <w:rsid w:val="00F51768"/>
    <w:rsid w:val="00F63D82"/>
    <w:rsid w:val="00F653A4"/>
    <w:rsid w:val="00F872E2"/>
    <w:rsid w:val="00F93400"/>
    <w:rsid w:val="00F95149"/>
    <w:rsid w:val="00FA5F50"/>
    <w:rsid w:val="00FB4291"/>
    <w:rsid w:val="00FC30A5"/>
    <w:rsid w:val="00FC41F4"/>
    <w:rsid w:val="00FD2C5C"/>
    <w:rsid w:val="00FE76FE"/>
    <w:rsid w:val="00FF6CEF"/>
    <w:rsid w:val="1B4585BD"/>
    <w:rsid w:val="48AC497E"/>
    <w:rsid w:val="6CFC8C25"/>
    <w:rsid w:val="7B11D45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1313CC"/>
  <w15:chartTrackingRefBased/>
  <w15:docId w15:val="{8FE1E02D-F25A-485C-9B69-359354E59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23A3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23A3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23A3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23A3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23A3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23A3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23A3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23A3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23A3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3A3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23A3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23A3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23A3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23A3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23A3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23A3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23A3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23A3A"/>
    <w:rPr>
      <w:rFonts w:eastAsiaTheme="majorEastAsia" w:cstheme="majorBidi"/>
      <w:color w:val="272727" w:themeColor="text1" w:themeTint="D8"/>
    </w:rPr>
  </w:style>
  <w:style w:type="paragraph" w:styleId="Title">
    <w:name w:val="Title"/>
    <w:basedOn w:val="Normal"/>
    <w:next w:val="Normal"/>
    <w:link w:val="TitleChar"/>
    <w:uiPriority w:val="10"/>
    <w:qFormat/>
    <w:rsid w:val="00223A3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3A3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23A3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23A3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23A3A"/>
    <w:pPr>
      <w:spacing w:before="160"/>
      <w:jc w:val="center"/>
    </w:pPr>
    <w:rPr>
      <w:i/>
      <w:iCs/>
      <w:color w:val="404040" w:themeColor="text1" w:themeTint="BF"/>
    </w:rPr>
  </w:style>
  <w:style w:type="character" w:customStyle="1" w:styleId="QuoteChar">
    <w:name w:val="Quote Char"/>
    <w:basedOn w:val="DefaultParagraphFont"/>
    <w:link w:val="Quote"/>
    <w:uiPriority w:val="29"/>
    <w:rsid w:val="00223A3A"/>
    <w:rPr>
      <w:i/>
      <w:iCs/>
      <w:color w:val="404040" w:themeColor="text1" w:themeTint="BF"/>
    </w:rPr>
  </w:style>
  <w:style w:type="paragraph" w:styleId="ListParagraph">
    <w:name w:val="List Paragraph"/>
    <w:basedOn w:val="Normal"/>
    <w:uiPriority w:val="34"/>
    <w:qFormat/>
    <w:rsid w:val="00223A3A"/>
    <w:pPr>
      <w:ind w:left="720"/>
      <w:contextualSpacing/>
    </w:pPr>
  </w:style>
  <w:style w:type="character" w:styleId="IntenseEmphasis">
    <w:name w:val="Intense Emphasis"/>
    <w:basedOn w:val="DefaultParagraphFont"/>
    <w:uiPriority w:val="21"/>
    <w:qFormat/>
    <w:rsid w:val="00223A3A"/>
    <w:rPr>
      <w:i/>
      <w:iCs/>
      <w:color w:val="0F4761" w:themeColor="accent1" w:themeShade="BF"/>
    </w:rPr>
  </w:style>
  <w:style w:type="paragraph" w:styleId="IntenseQuote">
    <w:name w:val="Intense Quote"/>
    <w:basedOn w:val="Normal"/>
    <w:next w:val="Normal"/>
    <w:link w:val="IntenseQuoteChar"/>
    <w:uiPriority w:val="30"/>
    <w:qFormat/>
    <w:rsid w:val="00223A3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23A3A"/>
    <w:rPr>
      <w:i/>
      <w:iCs/>
      <w:color w:val="0F4761" w:themeColor="accent1" w:themeShade="BF"/>
    </w:rPr>
  </w:style>
  <w:style w:type="character" w:styleId="IntenseReference">
    <w:name w:val="Intense Reference"/>
    <w:basedOn w:val="DefaultParagraphFont"/>
    <w:uiPriority w:val="32"/>
    <w:qFormat/>
    <w:rsid w:val="00223A3A"/>
    <w:rPr>
      <w:b/>
      <w:bCs/>
      <w:smallCaps/>
      <w:color w:val="0F4761" w:themeColor="accent1" w:themeShade="BF"/>
      <w:spacing w:val="5"/>
    </w:rPr>
  </w:style>
  <w:style w:type="character" w:styleId="Hyperlink">
    <w:name w:val="Hyperlink"/>
    <w:basedOn w:val="DefaultParagraphFont"/>
    <w:uiPriority w:val="99"/>
    <w:unhideWhenUsed/>
    <w:rsid w:val="00223A3A"/>
    <w:rPr>
      <w:color w:val="467886" w:themeColor="hyperlink"/>
      <w:u w:val="single"/>
    </w:rPr>
  </w:style>
  <w:style w:type="character" w:styleId="UnresolvedMention">
    <w:name w:val="Unresolved Mention"/>
    <w:basedOn w:val="DefaultParagraphFont"/>
    <w:uiPriority w:val="99"/>
    <w:semiHidden/>
    <w:unhideWhenUsed/>
    <w:rsid w:val="00223A3A"/>
    <w:rPr>
      <w:color w:val="605E5C"/>
      <w:shd w:val="clear" w:color="auto" w:fill="E1DFDD"/>
    </w:rPr>
  </w:style>
  <w:style w:type="paragraph" w:styleId="NoSpacing">
    <w:name w:val="No Spacing"/>
    <w:uiPriority w:val="1"/>
    <w:qFormat/>
    <w:rsid w:val="00223A3A"/>
    <w:pPr>
      <w:spacing w:after="0" w:line="240" w:lineRule="auto"/>
    </w:pPr>
  </w:style>
  <w:style w:type="paragraph" w:styleId="Header">
    <w:name w:val="header"/>
    <w:basedOn w:val="Normal"/>
    <w:link w:val="HeaderChar"/>
    <w:uiPriority w:val="99"/>
    <w:unhideWhenUsed/>
    <w:rsid w:val="000C55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555E"/>
  </w:style>
  <w:style w:type="paragraph" w:styleId="Footer">
    <w:name w:val="footer"/>
    <w:basedOn w:val="Normal"/>
    <w:link w:val="FooterChar"/>
    <w:uiPriority w:val="99"/>
    <w:unhideWhenUsed/>
    <w:rsid w:val="000C55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555E"/>
  </w:style>
  <w:style w:type="character" w:styleId="FollowedHyperlink">
    <w:name w:val="FollowedHyperlink"/>
    <w:basedOn w:val="DefaultParagraphFont"/>
    <w:uiPriority w:val="99"/>
    <w:semiHidden/>
    <w:unhideWhenUsed/>
    <w:rsid w:val="00884352"/>
    <w:rPr>
      <w:color w:val="96607D" w:themeColor="followedHyperlink"/>
      <w:u w:val="single"/>
    </w:rPr>
  </w:style>
  <w:style w:type="paragraph" w:customStyle="1" w:styleId="paragraph">
    <w:name w:val="paragraph"/>
    <w:basedOn w:val="Normal"/>
    <w:rsid w:val="00906DD4"/>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906DD4"/>
  </w:style>
  <w:style w:type="character" w:customStyle="1" w:styleId="eop">
    <w:name w:val="eop"/>
    <w:basedOn w:val="DefaultParagraphFont"/>
    <w:rsid w:val="00906DD4"/>
  </w:style>
  <w:style w:type="character" w:customStyle="1" w:styleId="wacimagecontainer">
    <w:name w:val="wacimagecontainer"/>
    <w:basedOn w:val="DefaultParagraphFont"/>
    <w:rsid w:val="00906D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9205951">
      <w:bodyDiv w:val="1"/>
      <w:marLeft w:val="0"/>
      <w:marRight w:val="0"/>
      <w:marTop w:val="0"/>
      <w:marBottom w:val="0"/>
      <w:divBdr>
        <w:top w:val="none" w:sz="0" w:space="0" w:color="auto"/>
        <w:left w:val="none" w:sz="0" w:space="0" w:color="auto"/>
        <w:bottom w:val="none" w:sz="0" w:space="0" w:color="auto"/>
        <w:right w:val="none" w:sz="0" w:space="0" w:color="auto"/>
      </w:divBdr>
    </w:div>
    <w:div w:id="1585648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next.shropshire.gov.uk/joint-training/course-schedule/understanding-substances-and-their-effects-on-the-family/" TargetMode="External"/><Relationship Id="rId21" Type="http://schemas.openxmlformats.org/officeDocument/2006/relationships/hyperlink" Target="https://next.shropshire.gov.uk/joint-training/course-schedule/domestic-abuse-the-impact-on-children-and-young-people/" TargetMode="External"/><Relationship Id="rId42" Type="http://schemas.openxmlformats.org/officeDocument/2006/relationships/hyperlink" Target="https://events.teams.microsoft.com/event/dae3b825-c66c-4627-807c-3658b7d2f4fe@b6c13011-372d-438b-bc82-67e4c7966e89" TargetMode="External"/><Relationship Id="rId47" Type="http://schemas.openxmlformats.org/officeDocument/2006/relationships/hyperlink" Target="https://events.teams.microsoft.com/event/7fcce122-0bf1-4912-ad79-d9cc6c238d03@b6c13011-372d-438b-bc82-67e4c7966e89" TargetMode="External"/><Relationship Id="rId63" Type="http://schemas.openxmlformats.org/officeDocument/2006/relationships/image" Target="media/image20.jpeg"/><Relationship Id="rId68" Type="http://schemas.openxmlformats.org/officeDocument/2006/relationships/hyperlink" Target="file:///C:\Users\SCTMP2004\AppData\Local\Microsoft\Windows\INetCache\Content.Outlook\3J5GU8UP\email%20(004).mht" TargetMode="External"/><Relationship Id="rId16" Type="http://schemas.openxmlformats.org/officeDocument/2006/relationships/hyperlink" Target="mailto:sara.borrelli@nottingham.ac.uk" TargetMode="External"/><Relationship Id="rId11" Type="http://schemas.openxmlformats.org/officeDocument/2006/relationships/image" Target="cid:image001.png@01DB3515.3D2E4730" TargetMode="External"/><Relationship Id="rId32" Type="http://schemas.openxmlformats.org/officeDocument/2006/relationships/image" Target="media/image8.png"/><Relationship Id="rId37" Type="http://schemas.openxmlformats.org/officeDocument/2006/relationships/hyperlink" Target="https://events.teams.microsoft.com/event/162928eb-61ae-4540-9369-64100808dbce@b6c13011-372d-438b-bc82-67e4c7966e89" TargetMode="External"/><Relationship Id="rId53" Type="http://schemas.openxmlformats.org/officeDocument/2006/relationships/hyperlink" Target="https://westmids-shropshire.trixonline.co.uk/resources/local-guidance?root=c0989e10-fd3e-43da-92c7-eb324e8df6ad,82f923d3-a33b-4622-95cf-b7b7974f105b" TargetMode="External"/><Relationship Id="rId58" Type="http://schemas.openxmlformats.org/officeDocument/2006/relationships/hyperlink" Target="https://www.adoptionplus.co.uk/userassets/FLYER_Residential_Conference_March_20262.pdf" TargetMode="External"/><Relationship Id="rId74" Type="http://schemas.openxmlformats.org/officeDocument/2006/relationships/image" Target="cid:image012.png@01DB3515.3D2E4730" TargetMode="External"/><Relationship Id="rId79" Type="http://schemas.openxmlformats.org/officeDocument/2006/relationships/hyperlink" Target="https://www.shropshiresafeguardingcommunitypartnership.co.uk/contact-the-business-unit/feedback-on-the-sscp-website/" TargetMode="External"/><Relationship Id="rId5" Type="http://schemas.openxmlformats.org/officeDocument/2006/relationships/styles" Target="styles.xml"/><Relationship Id="rId61" Type="http://schemas.openxmlformats.org/officeDocument/2006/relationships/image" Target="media/image19.png"/><Relationship Id="rId82" Type="http://schemas.openxmlformats.org/officeDocument/2006/relationships/theme" Target="theme/theme1.xml"/><Relationship Id="rId19" Type="http://schemas.openxmlformats.org/officeDocument/2006/relationships/hyperlink" Target="https://next.shropshire.gov.uk/joint-training/course-schedule/safeguarding-adults-awareness/" TargetMode="External"/><Relationship Id="rId14" Type="http://schemas.openxmlformats.org/officeDocument/2006/relationships/image" Target="media/image3.jpeg"/><Relationship Id="rId22" Type="http://schemas.openxmlformats.org/officeDocument/2006/relationships/hyperlink" Target="https://next.shropshire.gov.uk/joint-training/course-schedule/introduction-to-early-help-and-thresholds-in-shropshire/" TargetMode="External"/><Relationship Id="rId27" Type="http://schemas.openxmlformats.org/officeDocument/2006/relationships/hyperlink" Target="https://next.shropshire.gov.uk/joint-training/course-schedule/suicide-first-aid-understanding-suicide-intervention/" TargetMode="External"/><Relationship Id="rId30" Type="http://schemas.openxmlformats.org/officeDocument/2006/relationships/image" Target="media/image7.png"/><Relationship Id="rId35" Type="http://schemas.openxmlformats.org/officeDocument/2006/relationships/image" Target="media/image9.png"/><Relationship Id="rId43" Type="http://schemas.openxmlformats.org/officeDocument/2006/relationships/hyperlink" Target="https://events.teams.microsoft.com/event/3d804f11-b468-471b-aa3c-5503df1e5a33@b6c13011-372d-438b-bc82-67e4c7966e89" TargetMode="External"/><Relationship Id="rId48" Type="http://schemas.openxmlformats.org/officeDocument/2006/relationships/hyperlink" Target="https://events.teams.microsoft.com/event/1b184fa6-a3ed-4fca-aa3a-112d50eb3a9e@b6c13011-372d-438b-bc82-67e4c7966e89" TargetMode="External"/><Relationship Id="rId56" Type="http://schemas.openxmlformats.org/officeDocument/2006/relationships/image" Target="media/image17.png"/><Relationship Id="rId64" Type="http://schemas.openxmlformats.org/officeDocument/2006/relationships/hyperlink" Target="https://forms.office.com/e/qVLthKFtWH" TargetMode="External"/><Relationship Id="rId69" Type="http://schemas.openxmlformats.org/officeDocument/2006/relationships/image" Target="media/image23.png"/><Relationship Id="rId77" Type="http://schemas.openxmlformats.org/officeDocument/2006/relationships/image" Target="cid:image013.png@01DB3515.3D2E4730" TargetMode="External"/><Relationship Id="rId8" Type="http://schemas.openxmlformats.org/officeDocument/2006/relationships/footnotes" Target="footnotes.xml"/><Relationship Id="rId51" Type="http://schemas.openxmlformats.org/officeDocument/2006/relationships/hyperlink" Target="https://www.shropshiresafeguardingcommunitypartnership.co.uk/about-us/shropshire-safeguarding-community-partnership-learning-development/train-the-trainers-2-day-course/" TargetMode="External"/><Relationship Id="rId72" Type="http://schemas.openxmlformats.org/officeDocument/2006/relationships/hyperlink" Target="https://www.healthwatchshropshire.co.uk/report/2026-01-20/where-do-students-go-first-mental-health-advice" TargetMode="External"/><Relationship Id="rId80" Type="http://schemas.openxmlformats.org/officeDocument/2006/relationships/hyperlink" Target="https://www.shropshiresafeguardingcommunitypartnership.co.uk/contact-the-business-unit/join-our-mailing-list/"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hyperlink" Target="https://next.shropshire.gov.uk/joint-training/course-schedule/substance-misuse-within-our-community-an-introduction/" TargetMode="External"/><Relationship Id="rId33" Type="http://schemas.openxmlformats.org/officeDocument/2006/relationships/hyperlink" Target="https://events.teams.microsoft.com/event/c99b2e76-15cb-489d-a16c-9975ce62e09a@b6c13011-372d-438b-bc82-67e4c7966e89" TargetMode="External"/><Relationship Id="rId38" Type="http://schemas.openxmlformats.org/officeDocument/2006/relationships/image" Target="media/image10.png"/><Relationship Id="rId46" Type="http://schemas.openxmlformats.org/officeDocument/2006/relationships/image" Target="media/image13.jpeg"/><Relationship Id="rId59" Type="http://schemas.openxmlformats.org/officeDocument/2006/relationships/hyperlink" Target="https://www.adoptionplus.co.uk/reg-form" TargetMode="External"/><Relationship Id="rId67" Type="http://schemas.openxmlformats.org/officeDocument/2006/relationships/hyperlink" Target="mailto:ollie@telford.gov.uk?subject=OLLIE%20account%20support" TargetMode="External"/><Relationship Id="rId20" Type="http://schemas.openxmlformats.org/officeDocument/2006/relationships/hyperlink" Target="https://next.shropshire.gov.uk/joint-training/course-schedule/safeguarding-children-and-young-people-for-managers/" TargetMode="External"/><Relationship Id="rId41" Type="http://schemas.openxmlformats.org/officeDocument/2006/relationships/image" Target="media/image11.png"/><Relationship Id="rId54" Type="http://schemas.openxmlformats.org/officeDocument/2006/relationships/image" Target="media/image16.png"/><Relationship Id="rId62" Type="http://schemas.openxmlformats.org/officeDocument/2006/relationships/hyperlink" Target="https://nwgnetwork.org/events/" TargetMode="External"/><Relationship Id="rId70" Type="http://schemas.openxmlformats.org/officeDocument/2006/relationships/hyperlink" Target="file:///C:\Users\SCTMP2004\AppData\Local\Microsoft\Windows\INetCache\Content.Outlook\3J5GU8UP\email%20(005).mht" TargetMode="External"/><Relationship Id="rId75" Type="http://schemas.openxmlformats.org/officeDocument/2006/relationships/hyperlink" Target="mailto:SSCPBusinessunit@shropshire.gov.uk"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https://next.shropshire.gov.uk/joint-training/course-schedule/professional-curiosity-putting-into-practice/" TargetMode="External"/><Relationship Id="rId28" Type="http://schemas.openxmlformats.org/officeDocument/2006/relationships/hyperlink" Target="https://next.shropshire.gov.uk/joint-training/course-schedule/suicide-prevention-in-our-communities/" TargetMode="External"/><Relationship Id="rId36" Type="http://schemas.openxmlformats.org/officeDocument/2006/relationships/hyperlink" Target="https://events.teams.microsoft.com/event/78ed8c5d-58c6-494a-812c-0fbbd68633a7@b6c13011-372d-438b-bc82-67e4c7966e89" TargetMode="External"/><Relationship Id="rId49" Type="http://schemas.openxmlformats.org/officeDocument/2006/relationships/image" Target="media/image14.png"/><Relationship Id="rId57" Type="http://schemas.openxmlformats.org/officeDocument/2006/relationships/hyperlink" Target="https://eur03.safelinks.protection.outlook.com/?url=https%3A%2F%2Fwww.adoptionplus.co.uk%2Freg-form&amp;data=05%7C02%7Csscpbusinessunit%40shropshire.gov.uk%7C43fe54ed87354bf5061708de4f968423%7Cb6c13011372d438bbc8267e4c7966e89%7C0%7C0%7C639035705067002633%7CUnknown%7CTWFpbGZsb3d8eyJFbXB0eU1hcGkiOnRydWUsIlYiOiIwLjAuMDAwMCIsIlAiOiJXaW4zMiIsIkFOIjoiTWFpbCIsIldUIjoyfQ%3D%3D%7C0%7C%7C%7C&amp;sdata=ppBHSYNXhP8Nkn1KeyqorY9Vgirv3XFnAF6HvuIKrZ0%3D&amp;reserved=0" TargetMode="External"/><Relationship Id="rId10" Type="http://schemas.openxmlformats.org/officeDocument/2006/relationships/image" Target="media/image1.png"/><Relationship Id="rId31" Type="http://schemas.openxmlformats.org/officeDocument/2006/relationships/hyperlink" Target="https://www.shropshiresafeguardingcommunitypartnership.co.uk/about-us/shropshire-safeguarding-community-partnership-learning-development/interactive-webinars-learning-from-case-reviews-in-shropshire-free-to-attend/" TargetMode="External"/><Relationship Id="rId44" Type="http://schemas.openxmlformats.org/officeDocument/2006/relationships/image" Target="media/image12.jpeg"/><Relationship Id="rId52" Type="http://schemas.openxmlformats.org/officeDocument/2006/relationships/image" Target="media/image15.png"/><Relationship Id="rId60" Type="http://schemas.openxmlformats.org/officeDocument/2006/relationships/image" Target="media/image18.jpeg"/><Relationship Id="rId65" Type="http://schemas.openxmlformats.org/officeDocument/2006/relationships/image" Target="media/image21.JPG"/><Relationship Id="rId73" Type="http://schemas.openxmlformats.org/officeDocument/2006/relationships/image" Target="media/image25.png"/><Relationship Id="rId78" Type="http://schemas.openxmlformats.org/officeDocument/2006/relationships/hyperlink" Target="https://forms.office.com/e/J2kefpx0pk" TargetMode="External"/><Relationship Id="rId8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shropshiresafeguardingcommunitypartnership.co.uk/contact-the-business-unit/join-our-mailing-list/" TargetMode="External"/><Relationship Id="rId18" Type="http://schemas.openxmlformats.org/officeDocument/2006/relationships/image" Target="media/image6.png"/><Relationship Id="rId39" Type="http://schemas.openxmlformats.org/officeDocument/2006/relationships/hyperlink" Target="https://events.teams.microsoft.com/event/12cde514-8fff-4475-94ab-c086ea5b747b@b6c13011-372d-438b-bc82-67e4c7966e89" TargetMode="External"/><Relationship Id="rId34" Type="http://schemas.openxmlformats.org/officeDocument/2006/relationships/hyperlink" Target="https://events.teams.microsoft.com/event/22fe90d2-4f9d-4d03-8254-c60e6687be5b@b6c13011-372d-438b-bc82-67e4c7966e89" TargetMode="External"/><Relationship Id="rId50" Type="http://schemas.openxmlformats.org/officeDocument/2006/relationships/hyperlink" Target="https://www.google.com/maps/place/Reflexion+Care+Group+Ltd/@52.687069,-2.8491544,408m/data=!3m2!1e3!4b1!4m6!3m5!1s0x487a997b396b168b:0x8e3f2f155fa71404!8m2!3d52.687069!4d-2.8465795!16s%2Fg%2F1tdh3d6f?entry=ttu&amp;g_ep=EgoyMDI2MDExOS4wIKXMDSoASAFQAw%3D%3D" TargetMode="External"/><Relationship Id="rId55" Type="http://schemas.openxmlformats.org/officeDocument/2006/relationships/hyperlink" Target="https://eur03.safelinks.protection.outlook.com/?url=https%3A%2F%2Fwww.adoptionplus.co.uk%2Fuserassets%2FFLYER_Residential_Conference_March_20262.pdf&amp;data=05%7C02%7Csscpbusinessunit%40shropshire.gov.uk%7C43fe54ed87354bf5061708de4f968423%7Cb6c13011372d438bbc8267e4c7966e89%7C0%7C0%7C639035705066962129%7CUnknown%7CTWFpbGZsb3d8eyJFbXB0eU1hcGkiOnRydWUsIlYiOiIwLjAuMDAwMCIsIlAiOiJXaW4zMiIsIkFOIjoiTWFpbCIsIldUIjoyfQ%3D%3D%7C0%7C%7C%7C&amp;sdata=l%2FcQvN%2FFnBbMj0LQOlAmMV3yAJ5rGlIhk9qNMYnI2zw%3D&amp;reserved=0" TargetMode="External"/><Relationship Id="rId76" Type="http://schemas.openxmlformats.org/officeDocument/2006/relationships/image" Target="media/image26.png"/><Relationship Id="rId7" Type="http://schemas.openxmlformats.org/officeDocument/2006/relationships/webSettings" Target="webSettings.xml"/><Relationship Id="rId71" Type="http://schemas.openxmlformats.org/officeDocument/2006/relationships/image" Target="media/image24.png"/><Relationship Id="rId2" Type="http://schemas.openxmlformats.org/officeDocument/2006/relationships/customXml" Target="../customXml/item2.xml"/><Relationship Id="rId29" Type="http://schemas.openxmlformats.org/officeDocument/2006/relationships/hyperlink" Target="https://next.shropshire.gov.uk/joint-training/course-schedule/understanding-trauma-and-the-principles-of-trauma-informed-care/" TargetMode="External"/><Relationship Id="rId24" Type="http://schemas.openxmlformats.org/officeDocument/2006/relationships/hyperlink" Target="https://next.shropshire.gov.uk/joint-training/course-schedule/safeguarding-children-raising-awareness-in-safeguarding-and-protecting-children/" TargetMode="External"/><Relationship Id="rId40" Type="http://schemas.openxmlformats.org/officeDocument/2006/relationships/hyperlink" Target="https://events.teams.microsoft.com/event/81057280-c18f-4a51-ada5-a371209576c0@b6c13011-372d-438b-bc82-67e4c7966e89" TargetMode="External"/><Relationship Id="rId45" Type="http://schemas.openxmlformats.org/officeDocument/2006/relationships/hyperlink" Target="https://events.teams.microsoft.com/event/97208efa-c3c9-4d5b-81d0-db21142c4e27@b6c13011-372d-438b-bc82-67e4c7966e89" TargetMode="External"/><Relationship Id="rId66" Type="http://schemas.openxmlformats.org/officeDocument/2006/relationships/image" Target="media/image2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1ce49bb-cf0a-4122-9119-2fd8f82facb0">
      <Terms xmlns="http://schemas.microsoft.com/office/infopath/2007/PartnerControls"/>
    </lcf76f155ced4ddcb4097134ff3c332f>
    <TaxCatchAll xmlns="0ba1dc7b-d825-410b-8076-85f10e5c34b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C0544CEDD66FF45A4C30C02F5D9BCD8" ma:contentTypeVersion="19" ma:contentTypeDescription="Create a new document." ma:contentTypeScope="" ma:versionID="efeff1a8d6ce414b546f40dadd625803">
  <xsd:schema xmlns:xsd="http://www.w3.org/2001/XMLSchema" xmlns:xs="http://www.w3.org/2001/XMLSchema" xmlns:p="http://schemas.microsoft.com/office/2006/metadata/properties" xmlns:ns2="71ce49bb-cf0a-4122-9119-2fd8f82facb0" xmlns:ns3="0ba1dc7b-d825-410b-8076-85f10e5c34b6" targetNamespace="http://schemas.microsoft.com/office/2006/metadata/properties" ma:root="true" ma:fieldsID="617856313d3d2bb5dae72e2302c94330" ns2:_="" ns3:_="">
    <xsd:import namespace="71ce49bb-cf0a-4122-9119-2fd8f82facb0"/>
    <xsd:import namespace="0ba1dc7b-d825-410b-8076-85f10e5c34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e49bb-cf0a-4122-9119-2fd8f82fac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8547526-a6f0-4707-a276-51d9665081d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ba1dc7b-d825-410b-8076-85f10e5c34b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119aa69-a426-41ff-a90b-989f60903a80}" ma:internalName="TaxCatchAll" ma:showField="CatchAllData" ma:web="0ba1dc7b-d825-410b-8076-85f10e5c34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CEA62DE-95E0-4521-99F7-7B04E43F6EC4}">
  <ds:schemaRefs>
    <ds:schemaRef ds:uri="http://schemas.microsoft.com/office/2006/metadata/properties"/>
    <ds:schemaRef ds:uri="http://schemas.microsoft.com/office/infopath/2007/PartnerControls"/>
    <ds:schemaRef ds:uri="71ce49bb-cf0a-4122-9119-2fd8f82facb0"/>
    <ds:schemaRef ds:uri="0ba1dc7b-d825-410b-8076-85f10e5c34b6"/>
  </ds:schemaRefs>
</ds:datastoreItem>
</file>

<file path=customXml/itemProps2.xml><?xml version="1.0" encoding="utf-8"?>
<ds:datastoreItem xmlns:ds="http://schemas.openxmlformats.org/officeDocument/2006/customXml" ds:itemID="{21EC6B27-D06F-424F-B8A8-587C3C4B60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e49bb-cf0a-4122-9119-2fd8f82facb0"/>
    <ds:schemaRef ds:uri="0ba1dc7b-d825-410b-8076-85f10e5c34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C9C536-CF3F-410F-9AB4-FB57A74B4D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12</Pages>
  <Words>3041</Words>
  <Characters>16607</Characters>
  <Application>Microsoft Office Word</Application>
  <DocSecurity>0</DocSecurity>
  <Lines>405</Lines>
  <Paragraphs>206</Paragraphs>
  <ScaleCrop>false</ScaleCrop>
  <Company/>
  <LinksUpToDate>false</LinksUpToDate>
  <CharactersWithSpaces>19442</CharactersWithSpaces>
  <SharedDoc>false</SharedDoc>
  <HLinks>
    <vt:vector size="246" baseType="variant">
      <vt:variant>
        <vt:i4>1179656</vt:i4>
      </vt:variant>
      <vt:variant>
        <vt:i4>120</vt:i4>
      </vt:variant>
      <vt:variant>
        <vt:i4>0</vt:i4>
      </vt:variant>
      <vt:variant>
        <vt:i4>5</vt:i4>
      </vt:variant>
      <vt:variant>
        <vt:lpwstr>https://www.shropshiresafeguardingcommunitypartnership.co.uk/contact-the-business-unit/join-our-mailing-list/</vt:lpwstr>
      </vt:variant>
      <vt:variant>
        <vt:lpwstr/>
      </vt:variant>
      <vt:variant>
        <vt:i4>1507351</vt:i4>
      </vt:variant>
      <vt:variant>
        <vt:i4>117</vt:i4>
      </vt:variant>
      <vt:variant>
        <vt:i4>0</vt:i4>
      </vt:variant>
      <vt:variant>
        <vt:i4>5</vt:i4>
      </vt:variant>
      <vt:variant>
        <vt:lpwstr>https://www.shropshiresafeguardingcommunitypartnership.co.uk/contact-the-business-unit/feedback-on-the-sscp-website/</vt:lpwstr>
      </vt:variant>
      <vt:variant>
        <vt:lpwstr/>
      </vt:variant>
      <vt:variant>
        <vt:i4>5439515</vt:i4>
      </vt:variant>
      <vt:variant>
        <vt:i4>114</vt:i4>
      </vt:variant>
      <vt:variant>
        <vt:i4>0</vt:i4>
      </vt:variant>
      <vt:variant>
        <vt:i4>5</vt:i4>
      </vt:variant>
      <vt:variant>
        <vt:lpwstr>https://forms.office.com/e/J2kefpx0pk</vt:lpwstr>
      </vt:variant>
      <vt:variant>
        <vt:lpwstr/>
      </vt:variant>
      <vt:variant>
        <vt:i4>4063325</vt:i4>
      </vt:variant>
      <vt:variant>
        <vt:i4>111</vt:i4>
      </vt:variant>
      <vt:variant>
        <vt:i4>0</vt:i4>
      </vt:variant>
      <vt:variant>
        <vt:i4>5</vt:i4>
      </vt:variant>
      <vt:variant>
        <vt:lpwstr>mailto:SSCPBusinessunit@shropshire.gov.uk</vt:lpwstr>
      </vt:variant>
      <vt:variant>
        <vt:lpwstr/>
      </vt:variant>
      <vt:variant>
        <vt:i4>1245202</vt:i4>
      </vt:variant>
      <vt:variant>
        <vt:i4>108</vt:i4>
      </vt:variant>
      <vt:variant>
        <vt:i4>0</vt:i4>
      </vt:variant>
      <vt:variant>
        <vt:i4>5</vt:i4>
      </vt:variant>
      <vt:variant>
        <vt:lpwstr>https://www.healthwatchshropshire.co.uk/report/2026-01-20/where-do-students-go-first-mental-health-advice</vt:lpwstr>
      </vt:variant>
      <vt:variant>
        <vt:lpwstr/>
      </vt:variant>
      <vt:variant>
        <vt:i4>7340135</vt:i4>
      </vt:variant>
      <vt:variant>
        <vt:i4>105</vt:i4>
      </vt:variant>
      <vt:variant>
        <vt:i4>0</vt:i4>
      </vt:variant>
      <vt:variant>
        <vt:i4>5</vt:i4>
      </vt:variant>
      <vt:variant>
        <vt:lpwstr>C:\Users\SCTMP2004\AppData\Local\Microsoft\Windows\INetCache\Content.Outlook\3J5GU8UP\email (005).mht</vt:lpwstr>
      </vt:variant>
      <vt:variant>
        <vt:lpwstr/>
      </vt:variant>
      <vt:variant>
        <vt:i4>7405671</vt:i4>
      </vt:variant>
      <vt:variant>
        <vt:i4>102</vt:i4>
      </vt:variant>
      <vt:variant>
        <vt:i4>0</vt:i4>
      </vt:variant>
      <vt:variant>
        <vt:i4>5</vt:i4>
      </vt:variant>
      <vt:variant>
        <vt:lpwstr>C:\Users\SCTMP2004\AppData\Local\Microsoft\Windows\INetCache\Content.Outlook\3J5GU8UP\email (004).mht</vt:lpwstr>
      </vt:variant>
      <vt:variant>
        <vt:lpwstr/>
      </vt:variant>
      <vt:variant>
        <vt:i4>1900659</vt:i4>
      </vt:variant>
      <vt:variant>
        <vt:i4>99</vt:i4>
      </vt:variant>
      <vt:variant>
        <vt:i4>0</vt:i4>
      </vt:variant>
      <vt:variant>
        <vt:i4>5</vt:i4>
      </vt:variant>
      <vt:variant>
        <vt:lpwstr>mailto:ollie@telford.gov.uk?subject=OLLIE%20account%20support</vt:lpwstr>
      </vt:variant>
      <vt:variant>
        <vt:lpwstr/>
      </vt:variant>
      <vt:variant>
        <vt:i4>5767185</vt:i4>
      </vt:variant>
      <vt:variant>
        <vt:i4>96</vt:i4>
      </vt:variant>
      <vt:variant>
        <vt:i4>0</vt:i4>
      </vt:variant>
      <vt:variant>
        <vt:i4>5</vt:i4>
      </vt:variant>
      <vt:variant>
        <vt:lpwstr>https://forms.office.com/e/qVLthKFtWH</vt:lpwstr>
      </vt:variant>
      <vt:variant>
        <vt:lpwstr/>
      </vt:variant>
      <vt:variant>
        <vt:i4>2818097</vt:i4>
      </vt:variant>
      <vt:variant>
        <vt:i4>93</vt:i4>
      </vt:variant>
      <vt:variant>
        <vt:i4>0</vt:i4>
      </vt:variant>
      <vt:variant>
        <vt:i4>5</vt:i4>
      </vt:variant>
      <vt:variant>
        <vt:lpwstr>https://nwgnetwork.org/events/</vt:lpwstr>
      </vt:variant>
      <vt:variant>
        <vt:lpwstr/>
      </vt:variant>
      <vt:variant>
        <vt:i4>6488172</vt:i4>
      </vt:variant>
      <vt:variant>
        <vt:i4>90</vt:i4>
      </vt:variant>
      <vt:variant>
        <vt:i4>0</vt:i4>
      </vt:variant>
      <vt:variant>
        <vt:i4>5</vt:i4>
      </vt:variant>
      <vt:variant>
        <vt:lpwstr>https://www.adoptionplus.co.uk/reg-form</vt:lpwstr>
      </vt:variant>
      <vt:variant>
        <vt:lpwstr/>
      </vt:variant>
      <vt:variant>
        <vt:i4>7143532</vt:i4>
      </vt:variant>
      <vt:variant>
        <vt:i4>87</vt:i4>
      </vt:variant>
      <vt:variant>
        <vt:i4>0</vt:i4>
      </vt:variant>
      <vt:variant>
        <vt:i4>5</vt:i4>
      </vt:variant>
      <vt:variant>
        <vt:lpwstr>https://www.adoptionplus.co.uk/userassets/FLYER_Residential_Conference_March_20262.pdf</vt:lpwstr>
      </vt:variant>
      <vt:variant>
        <vt:lpwstr/>
      </vt:variant>
      <vt:variant>
        <vt:i4>3539044</vt:i4>
      </vt:variant>
      <vt:variant>
        <vt:i4>84</vt:i4>
      </vt:variant>
      <vt:variant>
        <vt:i4>0</vt:i4>
      </vt:variant>
      <vt:variant>
        <vt:i4>5</vt:i4>
      </vt:variant>
      <vt:variant>
        <vt:lpwstr>https://eur03.safelinks.protection.outlook.com/?url=https%3A%2F%2Fwww.adoptionplus.co.uk%2Freg-form&amp;data=05%7C02%7Csscpbusinessunit%40shropshire.gov.uk%7C43fe54ed87354bf5061708de4f968423%7Cb6c13011372d438bbc8267e4c7966e89%7C0%7C0%7C639035705067002633%7CUnknown%7CTWFpbGZsb3d8eyJFbXB0eU1hcGkiOnRydWUsIlYiOiIwLjAuMDAwMCIsIlAiOiJXaW4zMiIsIkFOIjoiTWFpbCIsIldUIjoyfQ%3D%3D%7C0%7C%7C%7C&amp;sdata=ppBHSYNXhP8Nkn1KeyqorY9Vgirv3XFnAF6HvuIKrZ0%3D&amp;reserved=0</vt:lpwstr>
      </vt:variant>
      <vt:variant>
        <vt:lpwstr/>
      </vt:variant>
      <vt:variant>
        <vt:i4>3080298</vt:i4>
      </vt:variant>
      <vt:variant>
        <vt:i4>81</vt:i4>
      </vt:variant>
      <vt:variant>
        <vt:i4>0</vt:i4>
      </vt:variant>
      <vt:variant>
        <vt:i4>5</vt:i4>
      </vt:variant>
      <vt:variant>
        <vt:lpwstr>https://eur03.safelinks.protection.outlook.com/?url=https%3A%2F%2Fwww.adoptionplus.co.uk%2Fuserassets%2FFLYER_Residential_Conference_March_20262.pdf&amp;data=05%7C02%7Csscpbusinessunit%40shropshire.gov.uk%7C43fe54ed87354bf5061708de4f968423%7Cb6c13011372d438bbc8267e4c7966e89%7C0%7C0%7C639035705066962129%7CUnknown%7CTWFpbGZsb3d8eyJFbXB0eU1hcGkiOnRydWUsIlYiOiIwLjAuMDAwMCIsIlAiOiJXaW4zMiIsIkFOIjoiTWFpbCIsIldUIjoyfQ%3D%3D%7C0%7C%7C%7C&amp;sdata=l%2FcQvN%2FFnBbMj0LQOlAmMV3yAJ5rGlIhk9qNMYnI2zw%3D&amp;reserved=0</vt:lpwstr>
      </vt:variant>
      <vt:variant>
        <vt:lpwstr/>
      </vt:variant>
      <vt:variant>
        <vt:i4>4849680</vt:i4>
      </vt:variant>
      <vt:variant>
        <vt:i4>78</vt:i4>
      </vt:variant>
      <vt:variant>
        <vt:i4>0</vt:i4>
      </vt:variant>
      <vt:variant>
        <vt:i4>5</vt:i4>
      </vt:variant>
      <vt:variant>
        <vt:lpwstr>https://www.shropshiresafeguardingcommunitypartnership.co.uk/about-us/shropshire-safeguarding-community-partnership-learning-development/train-the-trainers-2-day-course/</vt:lpwstr>
      </vt:variant>
      <vt:variant>
        <vt:lpwstr/>
      </vt:variant>
      <vt:variant>
        <vt:i4>2162788</vt:i4>
      </vt:variant>
      <vt:variant>
        <vt:i4>75</vt:i4>
      </vt:variant>
      <vt:variant>
        <vt:i4>0</vt:i4>
      </vt:variant>
      <vt:variant>
        <vt:i4>5</vt:i4>
      </vt:variant>
      <vt:variant>
        <vt:lpwstr>https://www.google.com/maps/place/Reflexion+Care+Group+Ltd/@52.687069,-2.8491544,408m/data=!3m2!1e3!4b1!4m6!3m5!1s0x487a997b396b168b:0x8e3f2f155fa71404!8m2!3d52.687069!4d-2.8465795!16s%2Fg%2F1tdh3d6f?entry=ttu&amp;g_ep=EgoyMDI2MDExOS4wIKXMDSoASAFQAw%3D%3D</vt:lpwstr>
      </vt:variant>
      <vt:variant>
        <vt:lpwstr/>
      </vt:variant>
      <vt:variant>
        <vt:i4>131129</vt:i4>
      </vt:variant>
      <vt:variant>
        <vt:i4>72</vt:i4>
      </vt:variant>
      <vt:variant>
        <vt:i4>0</vt:i4>
      </vt:variant>
      <vt:variant>
        <vt:i4>5</vt:i4>
      </vt:variant>
      <vt:variant>
        <vt:lpwstr>https://events.teams.microsoft.com/event/1b184fa6-a3ed-4fca-aa3a-112d50eb3a9e@b6c13011-372d-438b-bc82-67e4c7966e89</vt:lpwstr>
      </vt:variant>
      <vt:variant>
        <vt:lpwstr/>
      </vt:variant>
      <vt:variant>
        <vt:i4>852017</vt:i4>
      </vt:variant>
      <vt:variant>
        <vt:i4>69</vt:i4>
      </vt:variant>
      <vt:variant>
        <vt:i4>0</vt:i4>
      </vt:variant>
      <vt:variant>
        <vt:i4>5</vt:i4>
      </vt:variant>
      <vt:variant>
        <vt:lpwstr>https://events.teams.microsoft.com/event/7fcce122-0bf1-4912-ad79-d9cc6c238d03@b6c13011-372d-438b-bc82-67e4c7966e89</vt:lpwstr>
      </vt:variant>
      <vt:variant>
        <vt:lpwstr/>
      </vt:variant>
      <vt:variant>
        <vt:i4>131182</vt:i4>
      </vt:variant>
      <vt:variant>
        <vt:i4>66</vt:i4>
      </vt:variant>
      <vt:variant>
        <vt:i4>0</vt:i4>
      </vt:variant>
      <vt:variant>
        <vt:i4>5</vt:i4>
      </vt:variant>
      <vt:variant>
        <vt:lpwstr>https://events.teams.microsoft.com/event/97208efa-c3c9-4d5b-81d0-db21142c4e27@b6c13011-372d-438b-bc82-67e4c7966e89</vt:lpwstr>
      </vt:variant>
      <vt:variant>
        <vt:lpwstr/>
      </vt:variant>
      <vt:variant>
        <vt:i4>6094950</vt:i4>
      </vt:variant>
      <vt:variant>
        <vt:i4>63</vt:i4>
      </vt:variant>
      <vt:variant>
        <vt:i4>0</vt:i4>
      </vt:variant>
      <vt:variant>
        <vt:i4>5</vt:i4>
      </vt:variant>
      <vt:variant>
        <vt:lpwstr>https://events.teams.microsoft.com/event/3d804f11-b468-471b-aa3c-5503df1e5a33@b6c13011-372d-438b-bc82-67e4c7966e89</vt:lpwstr>
      </vt:variant>
      <vt:variant>
        <vt:lpwstr/>
      </vt:variant>
      <vt:variant>
        <vt:i4>6225983</vt:i4>
      </vt:variant>
      <vt:variant>
        <vt:i4>60</vt:i4>
      </vt:variant>
      <vt:variant>
        <vt:i4>0</vt:i4>
      </vt:variant>
      <vt:variant>
        <vt:i4>5</vt:i4>
      </vt:variant>
      <vt:variant>
        <vt:lpwstr>https://events.teams.microsoft.com/event/dae3b825-c66c-4627-807c-3658b7d2f4fe@b6c13011-372d-438b-bc82-67e4c7966e89</vt:lpwstr>
      </vt:variant>
      <vt:variant>
        <vt:lpwstr/>
      </vt:variant>
      <vt:variant>
        <vt:i4>458861</vt:i4>
      </vt:variant>
      <vt:variant>
        <vt:i4>57</vt:i4>
      </vt:variant>
      <vt:variant>
        <vt:i4>0</vt:i4>
      </vt:variant>
      <vt:variant>
        <vt:i4>5</vt:i4>
      </vt:variant>
      <vt:variant>
        <vt:lpwstr>https://events.teams.microsoft.com/event/81057280-c18f-4a51-ada5-a371209576c0@b6c13011-372d-438b-bc82-67e4c7966e89</vt:lpwstr>
      </vt:variant>
      <vt:variant>
        <vt:lpwstr/>
      </vt:variant>
      <vt:variant>
        <vt:i4>5636194</vt:i4>
      </vt:variant>
      <vt:variant>
        <vt:i4>54</vt:i4>
      </vt:variant>
      <vt:variant>
        <vt:i4>0</vt:i4>
      </vt:variant>
      <vt:variant>
        <vt:i4>5</vt:i4>
      </vt:variant>
      <vt:variant>
        <vt:lpwstr>https://events.teams.microsoft.com/event/12cde514-8fff-4475-94ab-c086ea5b747b@b6c13011-372d-438b-bc82-67e4c7966e89</vt:lpwstr>
      </vt:variant>
      <vt:variant>
        <vt:lpwstr/>
      </vt:variant>
      <vt:variant>
        <vt:i4>262250</vt:i4>
      </vt:variant>
      <vt:variant>
        <vt:i4>51</vt:i4>
      </vt:variant>
      <vt:variant>
        <vt:i4>0</vt:i4>
      </vt:variant>
      <vt:variant>
        <vt:i4>5</vt:i4>
      </vt:variant>
      <vt:variant>
        <vt:lpwstr>https://events.teams.microsoft.com/event/162928eb-61ae-4540-9369-64100808dbce@b6c13011-372d-438b-bc82-67e4c7966e89</vt:lpwstr>
      </vt:variant>
      <vt:variant>
        <vt:lpwstr/>
      </vt:variant>
      <vt:variant>
        <vt:i4>5308478</vt:i4>
      </vt:variant>
      <vt:variant>
        <vt:i4>48</vt:i4>
      </vt:variant>
      <vt:variant>
        <vt:i4>0</vt:i4>
      </vt:variant>
      <vt:variant>
        <vt:i4>5</vt:i4>
      </vt:variant>
      <vt:variant>
        <vt:lpwstr>https://events.teams.microsoft.com/event/78ed8c5d-58c6-494a-812c-0fbbd68633a7@b6c13011-372d-438b-bc82-67e4c7966e89</vt:lpwstr>
      </vt:variant>
      <vt:variant>
        <vt:lpwstr/>
      </vt:variant>
      <vt:variant>
        <vt:i4>852022</vt:i4>
      </vt:variant>
      <vt:variant>
        <vt:i4>45</vt:i4>
      </vt:variant>
      <vt:variant>
        <vt:i4>0</vt:i4>
      </vt:variant>
      <vt:variant>
        <vt:i4>5</vt:i4>
      </vt:variant>
      <vt:variant>
        <vt:lpwstr>https://events.teams.microsoft.com/event/22fe90d2-4f9d-4d03-8254-c60e6687be5b@b6c13011-372d-438b-bc82-67e4c7966e89</vt:lpwstr>
      </vt:variant>
      <vt:variant>
        <vt:lpwstr/>
      </vt:variant>
      <vt:variant>
        <vt:i4>6160442</vt:i4>
      </vt:variant>
      <vt:variant>
        <vt:i4>42</vt:i4>
      </vt:variant>
      <vt:variant>
        <vt:i4>0</vt:i4>
      </vt:variant>
      <vt:variant>
        <vt:i4>5</vt:i4>
      </vt:variant>
      <vt:variant>
        <vt:lpwstr>https://events.teams.microsoft.com/event/c99b2e76-15cb-489d-a16c-9975ce62e09a@b6c13011-372d-438b-bc82-67e4c7966e89</vt:lpwstr>
      </vt:variant>
      <vt:variant>
        <vt:lpwstr/>
      </vt:variant>
      <vt:variant>
        <vt:i4>3866680</vt:i4>
      </vt:variant>
      <vt:variant>
        <vt:i4>39</vt:i4>
      </vt:variant>
      <vt:variant>
        <vt:i4>0</vt:i4>
      </vt:variant>
      <vt:variant>
        <vt:i4>5</vt:i4>
      </vt:variant>
      <vt:variant>
        <vt:lpwstr>https://www.shropshiresafeguardingcommunitypartnership.co.uk/about-us/shropshire-safeguarding-community-partnership-learning-development/interactive-webinars-learning-from-case-reviews-in-shropshire-free-to-attend/</vt:lpwstr>
      </vt:variant>
      <vt:variant>
        <vt:lpwstr/>
      </vt:variant>
      <vt:variant>
        <vt:i4>7143543</vt:i4>
      </vt:variant>
      <vt:variant>
        <vt:i4>36</vt:i4>
      </vt:variant>
      <vt:variant>
        <vt:i4>0</vt:i4>
      </vt:variant>
      <vt:variant>
        <vt:i4>5</vt:i4>
      </vt:variant>
      <vt:variant>
        <vt:lpwstr>https://next.shropshire.gov.uk/joint-training/course-schedule/understanding-trauma-and-the-principles-of-trauma-informed-care/</vt:lpwstr>
      </vt:variant>
      <vt:variant>
        <vt:lpwstr/>
      </vt:variant>
      <vt:variant>
        <vt:i4>1703943</vt:i4>
      </vt:variant>
      <vt:variant>
        <vt:i4>33</vt:i4>
      </vt:variant>
      <vt:variant>
        <vt:i4>0</vt:i4>
      </vt:variant>
      <vt:variant>
        <vt:i4>5</vt:i4>
      </vt:variant>
      <vt:variant>
        <vt:lpwstr>https://next.shropshire.gov.uk/joint-training/course-schedule/suicide-prevention-in-our-communities/</vt:lpwstr>
      </vt:variant>
      <vt:variant>
        <vt:lpwstr/>
      </vt:variant>
      <vt:variant>
        <vt:i4>4128815</vt:i4>
      </vt:variant>
      <vt:variant>
        <vt:i4>30</vt:i4>
      </vt:variant>
      <vt:variant>
        <vt:i4>0</vt:i4>
      </vt:variant>
      <vt:variant>
        <vt:i4>5</vt:i4>
      </vt:variant>
      <vt:variant>
        <vt:lpwstr>https://next.shropshire.gov.uk/joint-training/course-schedule/suicide-first-aid-understanding-suicide-intervention/</vt:lpwstr>
      </vt:variant>
      <vt:variant>
        <vt:lpwstr/>
      </vt:variant>
      <vt:variant>
        <vt:i4>2883637</vt:i4>
      </vt:variant>
      <vt:variant>
        <vt:i4>27</vt:i4>
      </vt:variant>
      <vt:variant>
        <vt:i4>0</vt:i4>
      </vt:variant>
      <vt:variant>
        <vt:i4>5</vt:i4>
      </vt:variant>
      <vt:variant>
        <vt:lpwstr>https://next.shropshire.gov.uk/joint-training/course-schedule/understanding-substances-and-their-effects-on-the-family/</vt:lpwstr>
      </vt:variant>
      <vt:variant>
        <vt:lpwstr/>
      </vt:variant>
      <vt:variant>
        <vt:i4>4259915</vt:i4>
      </vt:variant>
      <vt:variant>
        <vt:i4>24</vt:i4>
      </vt:variant>
      <vt:variant>
        <vt:i4>0</vt:i4>
      </vt:variant>
      <vt:variant>
        <vt:i4>5</vt:i4>
      </vt:variant>
      <vt:variant>
        <vt:lpwstr>https://next.shropshire.gov.uk/joint-training/course-schedule/substance-misuse-within-our-community-an-introduction/</vt:lpwstr>
      </vt:variant>
      <vt:variant>
        <vt:lpwstr/>
      </vt:variant>
      <vt:variant>
        <vt:i4>8323199</vt:i4>
      </vt:variant>
      <vt:variant>
        <vt:i4>21</vt:i4>
      </vt:variant>
      <vt:variant>
        <vt:i4>0</vt:i4>
      </vt:variant>
      <vt:variant>
        <vt:i4>5</vt:i4>
      </vt:variant>
      <vt:variant>
        <vt:lpwstr>https://next.shropshire.gov.uk/joint-training/course-schedule/safeguarding-children-raising-awareness-in-safeguarding-and-protecting-children/</vt:lpwstr>
      </vt:variant>
      <vt:variant>
        <vt:lpwstr/>
      </vt:variant>
      <vt:variant>
        <vt:i4>2293877</vt:i4>
      </vt:variant>
      <vt:variant>
        <vt:i4>18</vt:i4>
      </vt:variant>
      <vt:variant>
        <vt:i4>0</vt:i4>
      </vt:variant>
      <vt:variant>
        <vt:i4>5</vt:i4>
      </vt:variant>
      <vt:variant>
        <vt:lpwstr>https://next.shropshire.gov.uk/joint-training/course-schedule/professional-curiosity-putting-into-practice/</vt:lpwstr>
      </vt:variant>
      <vt:variant>
        <vt:lpwstr/>
      </vt:variant>
      <vt:variant>
        <vt:i4>6946864</vt:i4>
      </vt:variant>
      <vt:variant>
        <vt:i4>15</vt:i4>
      </vt:variant>
      <vt:variant>
        <vt:i4>0</vt:i4>
      </vt:variant>
      <vt:variant>
        <vt:i4>5</vt:i4>
      </vt:variant>
      <vt:variant>
        <vt:lpwstr>https://next.shropshire.gov.uk/joint-training/course-schedule/introduction-to-early-help-and-thresholds-in-shropshire/</vt:lpwstr>
      </vt:variant>
      <vt:variant>
        <vt:lpwstr/>
      </vt:variant>
      <vt:variant>
        <vt:i4>1769556</vt:i4>
      </vt:variant>
      <vt:variant>
        <vt:i4>12</vt:i4>
      </vt:variant>
      <vt:variant>
        <vt:i4>0</vt:i4>
      </vt:variant>
      <vt:variant>
        <vt:i4>5</vt:i4>
      </vt:variant>
      <vt:variant>
        <vt:lpwstr>https://next.shropshire.gov.uk/joint-training/course-schedule/domestic-abuse-the-impact-on-children-and-young-people/</vt:lpwstr>
      </vt:variant>
      <vt:variant>
        <vt:lpwstr/>
      </vt:variant>
      <vt:variant>
        <vt:i4>8323172</vt:i4>
      </vt:variant>
      <vt:variant>
        <vt:i4>9</vt:i4>
      </vt:variant>
      <vt:variant>
        <vt:i4>0</vt:i4>
      </vt:variant>
      <vt:variant>
        <vt:i4>5</vt:i4>
      </vt:variant>
      <vt:variant>
        <vt:lpwstr>https://next.shropshire.gov.uk/joint-training/course-schedule/safeguarding-children-and-young-people-for-managers/</vt:lpwstr>
      </vt:variant>
      <vt:variant>
        <vt:lpwstr/>
      </vt:variant>
      <vt:variant>
        <vt:i4>1114128</vt:i4>
      </vt:variant>
      <vt:variant>
        <vt:i4>6</vt:i4>
      </vt:variant>
      <vt:variant>
        <vt:i4>0</vt:i4>
      </vt:variant>
      <vt:variant>
        <vt:i4>5</vt:i4>
      </vt:variant>
      <vt:variant>
        <vt:lpwstr>https://next.shropshire.gov.uk/joint-training/course-schedule/safeguarding-adults-awareness/</vt:lpwstr>
      </vt:variant>
      <vt:variant>
        <vt:lpwstr/>
      </vt:variant>
      <vt:variant>
        <vt:i4>1572908</vt:i4>
      </vt:variant>
      <vt:variant>
        <vt:i4>3</vt:i4>
      </vt:variant>
      <vt:variant>
        <vt:i4>0</vt:i4>
      </vt:variant>
      <vt:variant>
        <vt:i4>5</vt:i4>
      </vt:variant>
      <vt:variant>
        <vt:lpwstr>mailto:sara.borrelli@nottingham.ac.uk</vt:lpwstr>
      </vt:variant>
      <vt:variant>
        <vt:lpwstr/>
      </vt:variant>
      <vt:variant>
        <vt:i4>1179656</vt:i4>
      </vt:variant>
      <vt:variant>
        <vt:i4>0</vt:i4>
      </vt:variant>
      <vt:variant>
        <vt:i4>0</vt:i4>
      </vt:variant>
      <vt:variant>
        <vt:i4>5</vt:i4>
      </vt:variant>
      <vt:variant>
        <vt:lpwstr>https://www.shropshiresafeguardingcommunitypartnership.co.uk/contact-the-business-unit/join-our-mailing-list/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Leach</dc:creator>
  <cp:keywords/>
  <dc:description/>
  <cp:lastModifiedBy>Giverny OBrine</cp:lastModifiedBy>
  <cp:revision>47</cp:revision>
  <dcterms:created xsi:type="dcterms:W3CDTF">2026-01-21T08:33:00Z</dcterms:created>
  <dcterms:modified xsi:type="dcterms:W3CDTF">2026-01-22T14:27:00Z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0x010100AC0544CEDD66FF45A4C30C02F5D9BCD8</vt:lpwstr>
  </property>
  <property fmtid="{D5CDD505-2E9C-101B-9397-08002B2CF9AE}" pid="3" name="docLang">
    <vt:lpwstr>en</vt:lpwstr>
  </property>
  <property fmtid="{D5CDD505-2E9C-101B-9397-08002B2CF9AE}" pid="4" name="MediaServiceImageTags">
    <vt:lpwstr/>
  </property>
</Properties>
</file>